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C1E664" w14:textId="77777777" w:rsidR="00B17883" w:rsidRPr="007C56CD" w:rsidRDefault="00173F36">
      <w:pPr>
        <w:pStyle w:val="Bodytext40"/>
        <w:shd w:val="clear" w:color="auto" w:fill="auto"/>
        <w:spacing w:before="0" w:after="0" w:line="494" w:lineRule="exact"/>
        <w:rPr>
          <w:rStyle w:val="Bodytext41"/>
          <w:rFonts w:asciiTheme="minorHAnsi" w:hAnsiTheme="minorHAnsi" w:cstheme="minorHAnsi"/>
          <w:b/>
          <w:bCs/>
          <w:i/>
          <w:iCs/>
          <w:color w:val="auto"/>
          <w:sz w:val="24"/>
          <w:szCs w:val="24"/>
        </w:rPr>
      </w:pPr>
      <w:r w:rsidRPr="007C56CD">
        <w:rPr>
          <w:rStyle w:val="Bodytext41"/>
          <w:rFonts w:asciiTheme="minorHAnsi" w:hAnsiTheme="minorHAnsi" w:cstheme="minorHAnsi"/>
          <w:b/>
          <w:bCs/>
          <w:i/>
          <w:iCs/>
          <w:color w:val="auto"/>
          <w:sz w:val="24"/>
          <w:szCs w:val="24"/>
        </w:rPr>
        <w:t>ANEXA Nr. 6</w:t>
      </w:r>
    </w:p>
    <w:p w14:paraId="005C0944" w14:textId="5680A028" w:rsidR="00A61BE8" w:rsidRPr="007C56CD" w:rsidRDefault="00A61BE8">
      <w:pPr>
        <w:pStyle w:val="Bodytext40"/>
        <w:shd w:val="clear" w:color="auto" w:fill="auto"/>
        <w:spacing w:before="0" w:after="0" w:line="494" w:lineRule="exact"/>
        <w:rPr>
          <w:rFonts w:asciiTheme="minorHAnsi" w:hAnsiTheme="minorHAnsi" w:cstheme="minorHAnsi"/>
          <w:i w:val="0"/>
          <w:iCs w:val="0"/>
          <w:color w:val="auto"/>
          <w:sz w:val="24"/>
          <w:szCs w:val="24"/>
        </w:rPr>
      </w:pPr>
      <w:r w:rsidRPr="007C56CD">
        <w:rPr>
          <w:rStyle w:val="Bodytext41"/>
          <w:rFonts w:asciiTheme="minorHAnsi" w:hAnsiTheme="minorHAnsi" w:cstheme="minorHAnsi"/>
          <w:b/>
          <w:bCs/>
          <w:i/>
          <w:iCs/>
          <w:color w:val="auto"/>
          <w:sz w:val="24"/>
          <w:szCs w:val="24"/>
          <w:u w:val="none"/>
        </w:rPr>
        <w:t xml:space="preserve">SMIS </w:t>
      </w:r>
      <w:r w:rsidR="001D3067">
        <w:rPr>
          <w:rStyle w:val="Bodytext41"/>
          <w:rFonts w:asciiTheme="minorHAnsi" w:hAnsiTheme="minorHAnsi" w:cstheme="minorHAnsi"/>
          <w:b/>
          <w:bCs/>
          <w:i/>
          <w:iCs/>
          <w:color w:val="auto"/>
          <w:sz w:val="24"/>
          <w:szCs w:val="24"/>
          <w:u w:val="none"/>
        </w:rPr>
        <w:t>..</w:t>
      </w:r>
      <w:r w:rsidR="00810ED5">
        <w:rPr>
          <w:rStyle w:val="Bodytext41"/>
          <w:rFonts w:asciiTheme="minorHAnsi" w:hAnsiTheme="minorHAnsi" w:cstheme="minorHAnsi"/>
          <w:b/>
          <w:bCs/>
          <w:i/>
          <w:iCs/>
          <w:color w:val="auto"/>
          <w:sz w:val="24"/>
          <w:szCs w:val="24"/>
          <w:u w:val="none"/>
        </w:rPr>
        <w:t>.........</w:t>
      </w:r>
    </w:p>
    <w:p w14:paraId="4377ADF3" w14:textId="77777777" w:rsidR="00554DDC" w:rsidRDefault="00554DDC" w:rsidP="00554DDC">
      <w:pPr>
        <w:pStyle w:val="Heading20"/>
        <w:keepNext/>
        <w:keepLines/>
        <w:shd w:val="clear" w:color="auto" w:fill="auto"/>
        <w:spacing w:line="240" w:lineRule="auto"/>
        <w:contextualSpacing/>
        <w:jc w:val="both"/>
        <w:rPr>
          <w:rFonts w:asciiTheme="minorHAnsi" w:hAnsiTheme="minorHAnsi" w:cstheme="minorHAnsi"/>
          <w:color w:val="auto"/>
          <w:sz w:val="24"/>
          <w:szCs w:val="24"/>
        </w:rPr>
      </w:pPr>
      <w:bookmarkStart w:id="0" w:name="bookmark40"/>
    </w:p>
    <w:p w14:paraId="47A92F9E" w14:textId="6DA73A62" w:rsidR="00A61BE8" w:rsidRPr="007C56CD" w:rsidRDefault="00A61BE8" w:rsidP="00554DDC">
      <w:pPr>
        <w:pStyle w:val="Heading20"/>
        <w:keepNext/>
        <w:keepLines/>
        <w:shd w:val="clear" w:color="auto" w:fill="auto"/>
        <w:spacing w:line="240" w:lineRule="auto"/>
        <w:ind w:left="2124"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Condiţii specifice ale contractului de finanţare</w:t>
      </w:r>
      <w:bookmarkEnd w:id="0"/>
    </w:p>
    <w:p w14:paraId="40949E5C" w14:textId="77777777" w:rsidR="00A61BE8" w:rsidRPr="007C56CD" w:rsidRDefault="00A61BE8" w:rsidP="00554DDC">
      <w:pPr>
        <w:pStyle w:val="Heading20"/>
        <w:keepNext/>
        <w:keepLines/>
        <w:shd w:val="clear" w:color="auto" w:fill="auto"/>
        <w:spacing w:line="240" w:lineRule="auto"/>
        <w:contextualSpacing/>
        <w:jc w:val="both"/>
        <w:rPr>
          <w:rFonts w:asciiTheme="minorHAnsi" w:hAnsiTheme="minorHAnsi" w:cstheme="minorHAnsi"/>
          <w:color w:val="auto"/>
          <w:sz w:val="24"/>
          <w:szCs w:val="24"/>
        </w:rPr>
      </w:pPr>
    </w:p>
    <w:p w14:paraId="73A3019C" w14:textId="77777777" w:rsidR="008C3DA2" w:rsidRPr="00D807B4" w:rsidRDefault="008C3DA2" w:rsidP="00554DDC">
      <w:pPr>
        <w:pStyle w:val="Bodytext40"/>
        <w:shd w:val="clear" w:color="auto" w:fill="auto"/>
        <w:spacing w:before="0" w:after="0" w:line="240" w:lineRule="auto"/>
        <w:contextualSpacing/>
        <w:jc w:val="both"/>
        <w:rPr>
          <w:rFonts w:asciiTheme="minorHAnsi" w:hAnsiTheme="minorHAnsi" w:cstheme="minorHAnsi"/>
          <w:sz w:val="24"/>
          <w:szCs w:val="24"/>
        </w:rPr>
      </w:pPr>
      <w:r w:rsidRPr="00D807B4">
        <w:rPr>
          <w:rFonts w:asciiTheme="minorHAnsi" w:hAnsiTheme="minorHAnsi" w:cstheme="minorHAnsi"/>
          <w:sz w:val="24"/>
          <w:szCs w:val="24"/>
        </w:rPr>
        <w:t>Secţiunea I - Condiţii specifice aplicabile Programului Regional 2021-2027</w:t>
      </w:r>
    </w:p>
    <w:p w14:paraId="6A230519" w14:textId="475B66CC" w:rsidR="001D3067" w:rsidRPr="00D807B4" w:rsidRDefault="008C3DA2" w:rsidP="00554DDC">
      <w:pPr>
        <w:pStyle w:val="Bodytext40"/>
        <w:spacing w:before="0" w:after="0" w:line="240" w:lineRule="auto"/>
        <w:contextualSpacing/>
        <w:jc w:val="both"/>
        <w:rPr>
          <w:rFonts w:asciiTheme="minorHAnsi" w:hAnsiTheme="minorHAnsi" w:cstheme="minorHAnsi"/>
          <w:b w:val="0"/>
          <w:bCs w:val="0"/>
          <w:sz w:val="24"/>
          <w:szCs w:val="24"/>
        </w:rPr>
      </w:pPr>
      <w:r w:rsidRPr="00D807B4">
        <w:rPr>
          <w:rFonts w:asciiTheme="minorHAnsi" w:hAnsiTheme="minorHAnsi" w:cstheme="minorHAnsi"/>
          <w:b w:val="0"/>
          <w:bCs w:val="0"/>
          <w:sz w:val="24"/>
          <w:szCs w:val="24"/>
        </w:rPr>
        <w:t>Pentru apelul de proiecte apelul de proiecte</w:t>
      </w:r>
      <w:r w:rsidRPr="00D807B4">
        <w:rPr>
          <w:rFonts w:asciiTheme="minorHAnsi" w:hAnsiTheme="minorHAnsi" w:cstheme="minorHAnsi"/>
          <w:sz w:val="24"/>
          <w:szCs w:val="24"/>
        </w:rPr>
        <w:t xml:space="preserve">: </w:t>
      </w:r>
      <w:r w:rsidR="00152FD6">
        <w:rPr>
          <w:rFonts w:asciiTheme="minorHAnsi" w:hAnsiTheme="minorHAnsi" w:cstheme="minorHAnsi"/>
          <w:sz w:val="24"/>
          <w:szCs w:val="24"/>
        </w:rPr>
        <w:t>.</w:t>
      </w:r>
      <w:r w:rsidR="00152FD6" w:rsidRPr="00152FD6">
        <w:rPr>
          <w:rFonts w:asciiTheme="minorHAnsi" w:hAnsiTheme="minorHAnsi" w:cstheme="minorHAnsi"/>
          <w:sz w:val="24"/>
          <w:szCs w:val="24"/>
          <w:highlight w:val="yellow"/>
        </w:rPr>
        <w:t>..........</w:t>
      </w:r>
      <w:r w:rsidRPr="00152FD6">
        <w:rPr>
          <w:rFonts w:asciiTheme="minorHAnsi" w:hAnsiTheme="minorHAnsi" w:cstheme="minorHAnsi"/>
          <w:sz w:val="24"/>
          <w:szCs w:val="24"/>
          <w:highlight w:val="yellow"/>
        </w:rPr>
        <w:t>,</w:t>
      </w:r>
      <w:r w:rsidRPr="00D807B4">
        <w:rPr>
          <w:rFonts w:asciiTheme="minorHAnsi" w:hAnsiTheme="minorHAnsi" w:cstheme="minorHAnsi"/>
          <w:sz w:val="24"/>
          <w:szCs w:val="24"/>
        </w:rPr>
        <w:t xml:space="preserve"> </w:t>
      </w:r>
      <w:r w:rsidRPr="00D807B4">
        <w:rPr>
          <w:rFonts w:asciiTheme="minorHAnsi" w:hAnsiTheme="minorHAnsi" w:cstheme="minorHAnsi"/>
          <w:b w:val="0"/>
          <w:bCs w:val="0"/>
          <w:sz w:val="24"/>
          <w:szCs w:val="24"/>
        </w:rPr>
        <w:t xml:space="preserve">lansat în cadrul Programului Regional Sud-Vest Oltenia </w:t>
      </w:r>
    </w:p>
    <w:p w14:paraId="7266F31A" w14:textId="77777777" w:rsidR="006C69F0" w:rsidRDefault="008C3DA2" w:rsidP="00554DDC">
      <w:pPr>
        <w:pStyle w:val="Bodytext40"/>
        <w:spacing w:before="0" w:after="0" w:line="240" w:lineRule="auto"/>
        <w:contextualSpacing/>
        <w:jc w:val="both"/>
        <w:rPr>
          <w:rFonts w:asciiTheme="minorHAnsi" w:hAnsiTheme="minorHAnsi" w:cstheme="minorHAnsi"/>
          <w:sz w:val="24"/>
          <w:szCs w:val="24"/>
        </w:rPr>
      </w:pPr>
      <w:r w:rsidRPr="00D807B4">
        <w:rPr>
          <w:rFonts w:asciiTheme="minorHAnsi" w:hAnsiTheme="minorHAnsi" w:cstheme="minorHAnsi"/>
          <w:sz w:val="24"/>
          <w:szCs w:val="24"/>
        </w:rPr>
        <w:t xml:space="preserve">Prioritatea </w:t>
      </w:r>
      <w:r w:rsidR="006C69F0">
        <w:rPr>
          <w:rFonts w:asciiTheme="minorHAnsi" w:hAnsiTheme="minorHAnsi" w:cstheme="minorHAnsi"/>
          <w:sz w:val="24"/>
          <w:szCs w:val="24"/>
        </w:rPr>
        <w:t xml:space="preserve">9 </w:t>
      </w:r>
      <w:r w:rsidRPr="00D807B4">
        <w:rPr>
          <w:rFonts w:asciiTheme="minorHAnsi" w:hAnsiTheme="minorHAnsi" w:cstheme="minorHAnsi"/>
          <w:sz w:val="24"/>
          <w:szCs w:val="24"/>
        </w:rPr>
        <w:t xml:space="preserve">- </w:t>
      </w:r>
      <w:r w:rsidR="006C69F0">
        <w:rPr>
          <w:rFonts w:asciiTheme="minorHAnsi" w:hAnsiTheme="minorHAnsi" w:cstheme="minorHAnsi"/>
          <w:sz w:val="24"/>
        </w:rPr>
        <w:t>TEHNOLOGII STRATEGICE</w:t>
      </w:r>
    </w:p>
    <w:p w14:paraId="4F81A66C" w14:textId="61DCEC57" w:rsidR="008C3DA2" w:rsidRPr="006C69F0" w:rsidRDefault="006C69F0" w:rsidP="006C69F0">
      <w:pPr>
        <w:pStyle w:val="5Normal"/>
        <w:widowControl w:val="0"/>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uppressAutoHyphens w:val="0"/>
        <w:spacing w:after="0"/>
        <w:ind w:right="-8"/>
        <w:rPr>
          <w:rFonts w:asciiTheme="minorHAnsi" w:hAnsiTheme="minorHAnsi" w:cstheme="minorHAnsi"/>
          <w:b/>
          <w:bCs/>
          <w:i/>
          <w:iCs/>
        </w:rPr>
      </w:pPr>
      <w:bookmarkStart w:id="1" w:name="_Hlk150619423"/>
      <w:r w:rsidRPr="006C69F0">
        <w:rPr>
          <w:rFonts w:asciiTheme="minorHAnsi" w:hAnsiTheme="minorHAnsi" w:cstheme="minorHAnsi"/>
          <w:b/>
          <w:bCs/>
          <w:i/>
          <w:iCs/>
        </w:rPr>
        <w:t>Intervenția: Sprijin pentru dezvoltarea tehnologiilor strategice</w:t>
      </w:r>
      <w:bookmarkEnd w:id="1"/>
    </w:p>
    <w:p w14:paraId="2E630ACB" w14:textId="31F925BE" w:rsidR="00A61BE8" w:rsidRDefault="008C3DA2" w:rsidP="006C69F0">
      <w:pPr>
        <w:pStyle w:val="Bodytext40"/>
        <w:spacing w:before="0" w:after="0" w:line="240" w:lineRule="auto"/>
        <w:contextualSpacing/>
        <w:jc w:val="both"/>
        <w:rPr>
          <w:rFonts w:asciiTheme="minorHAnsi" w:hAnsiTheme="minorHAnsi" w:cstheme="minorHAnsi"/>
          <w:sz w:val="24"/>
        </w:rPr>
      </w:pPr>
      <w:r w:rsidRPr="00D807B4">
        <w:rPr>
          <w:rFonts w:asciiTheme="minorHAnsi" w:hAnsiTheme="minorHAnsi" w:cstheme="minorHAnsi"/>
          <w:sz w:val="24"/>
          <w:szCs w:val="24"/>
        </w:rPr>
        <w:t>OS</w:t>
      </w:r>
      <w:r w:rsidR="006C69F0">
        <w:rPr>
          <w:rFonts w:asciiTheme="minorHAnsi" w:hAnsiTheme="minorHAnsi" w:cstheme="minorHAnsi"/>
          <w:sz w:val="24"/>
          <w:szCs w:val="24"/>
        </w:rPr>
        <w:t>:</w:t>
      </w:r>
      <w:r w:rsidRPr="00D807B4">
        <w:rPr>
          <w:rFonts w:asciiTheme="minorHAnsi" w:hAnsiTheme="minorHAnsi" w:cstheme="minorHAnsi"/>
          <w:sz w:val="24"/>
          <w:szCs w:val="24"/>
        </w:rPr>
        <w:t xml:space="preserve"> </w:t>
      </w:r>
      <w:r w:rsidR="006C69F0" w:rsidRPr="00A41145">
        <w:rPr>
          <w:rFonts w:asciiTheme="minorHAnsi" w:hAnsiTheme="minorHAnsi" w:cstheme="minorHAnsi"/>
          <w:sz w:val="24"/>
        </w:rPr>
        <w:t>RSO1.6</w:t>
      </w:r>
      <w:r w:rsidR="006C69F0">
        <w:rPr>
          <w:rFonts w:asciiTheme="minorHAnsi" w:hAnsiTheme="minorHAnsi" w:cstheme="minorHAnsi"/>
          <w:sz w:val="24"/>
        </w:rPr>
        <w:t xml:space="preserve"> </w:t>
      </w:r>
      <w:r w:rsidR="006C69F0" w:rsidRPr="006C69F0">
        <w:rPr>
          <w:rFonts w:asciiTheme="minorHAnsi" w:hAnsiTheme="minorHAnsi" w:cstheme="minorHAnsi"/>
          <w:b w:val="0"/>
          <w:bCs w:val="0"/>
          <w:sz w:val="24"/>
        </w:rPr>
        <w:t>Sprijinirea investiţiilor care contribuie la obiectivele Platformei Tehnologii Strategice pentru Europa</w:t>
      </w:r>
      <w:r w:rsidR="006C69F0" w:rsidRPr="00A41145">
        <w:rPr>
          <w:rFonts w:asciiTheme="minorHAnsi" w:hAnsiTheme="minorHAnsi" w:cstheme="minorHAnsi"/>
          <w:sz w:val="24"/>
        </w:rPr>
        <w:t xml:space="preserve"> (platforma STEP)</w:t>
      </w:r>
      <w:r w:rsidR="006C69F0">
        <w:rPr>
          <w:rFonts w:asciiTheme="minorHAnsi" w:hAnsiTheme="minorHAnsi" w:cstheme="minorHAnsi"/>
          <w:sz w:val="24"/>
        </w:rPr>
        <w:t xml:space="preserve"> </w:t>
      </w:r>
      <w:r w:rsidR="006C69F0" w:rsidRPr="006C69F0">
        <w:rPr>
          <w:rFonts w:asciiTheme="minorHAnsi" w:hAnsiTheme="minorHAnsi" w:cstheme="minorHAnsi"/>
          <w:b w:val="0"/>
          <w:bCs w:val="0"/>
          <w:sz w:val="24"/>
        </w:rPr>
        <w:t>menţionate la articolul 2 din</w:t>
      </w:r>
      <w:r w:rsidR="006C69F0" w:rsidRPr="00A41145">
        <w:rPr>
          <w:rFonts w:asciiTheme="minorHAnsi" w:hAnsiTheme="minorHAnsi" w:cstheme="minorHAnsi"/>
          <w:sz w:val="24"/>
        </w:rPr>
        <w:t xml:space="preserve"> Regulamentul (UE) 2024/795 al</w:t>
      </w:r>
      <w:r w:rsidR="006C69F0">
        <w:rPr>
          <w:rFonts w:asciiTheme="minorHAnsi" w:hAnsiTheme="minorHAnsi" w:cstheme="minorHAnsi"/>
          <w:sz w:val="24"/>
        </w:rPr>
        <w:t xml:space="preserve"> </w:t>
      </w:r>
      <w:r w:rsidR="006C69F0" w:rsidRPr="00A41145">
        <w:rPr>
          <w:rFonts w:asciiTheme="minorHAnsi" w:hAnsiTheme="minorHAnsi" w:cstheme="minorHAnsi"/>
          <w:sz w:val="24"/>
        </w:rPr>
        <w:t>Parlamentului European și al Consiliului)</w:t>
      </w:r>
    </w:p>
    <w:p w14:paraId="5F83128A" w14:textId="77777777" w:rsidR="006C69F0" w:rsidRPr="007C56CD" w:rsidRDefault="006C69F0" w:rsidP="006C69F0">
      <w:pPr>
        <w:pStyle w:val="Bodytext40"/>
        <w:spacing w:before="0" w:after="0" w:line="240" w:lineRule="auto"/>
        <w:contextualSpacing/>
        <w:jc w:val="both"/>
        <w:rPr>
          <w:rFonts w:asciiTheme="minorHAnsi" w:hAnsiTheme="minorHAnsi" w:cstheme="minorHAnsi"/>
          <w:b w:val="0"/>
          <w:color w:val="auto"/>
          <w:sz w:val="24"/>
          <w:szCs w:val="24"/>
        </w:rPr>
      </w:pPr>
    </w:p>
    <w:p w14:paraId="28A1EB55" w14:textId="77777777" w:rsidR="00A61BE8" w:rsidRPr="007C56CD" w:rsidRDefault="00A61BE8" w:rsidP="00983CA8">
      <w:pPr>
        <w:pStyle w:val="Bodytext20"/>
        <w:shd w:val="clear" w:color="auto" w:fill="auto"/>
        <w:ind w:firstLine="708"/>
        <w:contextualSpacing/>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Precizările prealabile</w:t>
      </w:r>
    </w:p>
    <w:p w14:paraId="66CDF0B2" w14:textId="77777777" w:rsidR="00A61BE8" w:rsidRPr="007C56CD" w:rsidRDefault="00A61BE8" w:rsidP="00A61BE8">
      <w:pPr>
        <w:pStyle w:val="Bodytext20"/>
        <w:shd w:val="clear" w:color="auto" w:fill="auto"/>
        <w:ind w:firstLine="0"/>
        <w:contextualSpacing/>
        <w:jc w:val="left"/>
        <w:rPr>
          <w:rFonts w:asciiTheme="minorHAnsi" w:hAnsiTheme="minorHAnsi" w:cstheme="minorHAnsi"/>
          <w:b/>
          <w:color w:val="auto"/>
          <w:sz w:val="24"/>
          <w:szCs w:val="24"/>
        </w:rPr>
      </w:pPr>
    </w:p>
    <w:p w14:paraId="0597CE2F" w14:textId="08A6D2B8" w:rsidR="00A61BE8" w:rsidRPr="007C56CD" w:rsidRDefault="00983CA8" w:rsidP="00983CA8">
      <w:pPr>
        <w:pStyle w:val="Bodytext20"/>
        <w:shd w:val="clear" w:color="auto" w:fill="auto"/>
        <w:tabs>
          <w:tab w:val="left" w:pos="1442"/>
        </w:tabs>
        <w:spacing w:after="225" w:line="250" w:lineRule="exact"/>
        <w:ind w:firstLine="0"/>
        <w:jc w:val="both"/>
        <w:rPr>
          <w:rFonts w:asciiTheme="minorHAnsi" w:hAnsiTheme="minorHAnsi" w:cstheme="minorHAnsi"/>
          <w:color w:val="auto"/>
          <w:sz w:val="24"/>
          <w:szCs w:val="24"/>
        </w:rPr>
      </w:pPr>
      <w:r>
        <w:rPr>
          <w:rFonts w:asciiTheme="minorHAnsi" w:hAnsiTheme="minorHAnsi" w:cstheme="minorHAnsi"/>
          <w:color w:val="auto"/>
          <w:sz w:val="24"/>
          <w:szCs w:val="24"/>
        </w:rPr>
        <w:t xml:space="preserve">             </w:t>
      </w:r>
      <w:r w:rsidR="00A61BE8" w:rsidRPr="007C56CD">
        <w:rPr>
          <w:rFonts w:asciiTheme="minorHAnsi" w:hAnsiTheme="minorHAnsi" w:cstheme="minorHAnsi"/>
          <w:color w:val="auto"/>
          <w:sz w:val="24"/>
          <w:szCs w:val="24"/>
        </w:rPr>
        <w:t>Prezentul contract de finanţare stabileşte cadrul juridic general în care se va desfăşura relaţia contractuală dintre AM şi Beneficiar. Raporturile juridice dintre AM şi Beneficiar vor fi guvernate de prezentul Contract de finanţare.</w:t>
      </w:r>
    </w:p>
    <w:p w14:paraId="2BCD9BAB" w14:textId="77777777" w:rsidR="00A61BE8" w:rsidRPr="007C56CD" w:rsidRDefault="00A61BE8" w:rsidP="00A61BE8">
      <w:pPr>
        <w:pStyle w:val="Bodytext20"/>
        <w:shd w:val="clear" w:color="auto" w:fill="auto"/>
        <w:ind w:firstLine="708"/>
        <w:jc w:val="both"/>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Completarea Art.4 Contractul de finantare "Eligibilitatea cheltuielilor, Condiţii generale, cu urmatoarele:</w:t>
      </w:r>
    </w:p>
    <w:p w14:paraId="09D9CA9D" w14:textId="77777777" w:rsidR="00A61BE8" w:rsidRPr="007C56CD" w:rsidRDefault="00A61BE8" w:rsidP="00A61BE8">
      <w:pPr>
        <w:pStyle w:val="Bodytext20"/>
        <w:shd w:val="clear" w:color="auto" w:fill="auto"/>
        <w:ind w:firstLine="0"/>
        <w:jc w:val="both"/>
        <w:rPr>
          <w:rFonts w:asciiTheme="minorHAnsi" w:hAnsiTheme="minorHAnsi" w:cstheme="minorHAnsi"/>
          <w:b/>
          <w:color w:val="auto"/>
          <w:sz w:val="24"/>
          <w:szCs w:val="24"/>
        </w:rPr>
      </w:pPr>
    </w:p>
    <w:p w14:paraId="033E9433" w14:textId="77777777" w:rsidR="00A61BE8" w:rsidRPr="007C56CD" w:rsidRDefault="00A61BE8" w:rsidP="00A61BE8">
      <w:pPr>
        <w:pStyle w:val="Bodytext20"/>
        <w:shd w:val="clear" w:color="auto" w:fill="auto"/>
        <w:tabs>
          <w:tab w:val="left" w:pos="674"/>
        </w:tabs>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Cheltuielile sunt considerate eligibile dacă sunt în conformitate cu:</w:t>
      </w:r>
    </w:p>
    <w:p w14:paraId="12C80D9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Regulamentul 1060(UE)2021 al Parlamentului European si al Consiliului de stabilire a dispozitiilor comune privind Fondul european de dezvoltare regionala, Fondul social european Plus, Fondul de coeziune, Fondul pentru o tranzitie justasi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1FBF3CD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2021/1058 AL PARLAMENTULUI EUROPEAN ȘI AL CONSILIULUI din 24 iunie 2021 privind Fondul european de dezvoltare regională și Fondul de coeziune, </w:t>
      </w:r>
    </w:p>
    <w:p w14:paraId="068EF2A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fldChar w:fldCharType="begin"/>
      </w:r>
      <w:r w:rsidRPr="007C56CD">
        <w:rPr>
          <w:rFonts w:asciiTheme="minorHAnsi" w:hAnsiTheme="minorHAnsi" w:cstheme="minorHAnsi"/>
          <w:color w:val="auto"/>
          <w:sz w:val="24"/>
          <w:szCs w:val="24"/>
        </w:rPr>
        <w:instrText xml:space="preserve"> TOC \o "1-5" \h \z </w:instrText>
      </w:r>
      <w:r w:rsidRPr="007C56CD">
        <w:rPr>
          <w:rFonts w:asciiTheme="minorHAnsi" w:hAnsiTheme="minorHAnsi" w:cstheme="minorHAnsi"/>
          <w:color w:val="auto"/>
          <w:sz w:val="24"/>
          <w:szCs w:val="24"/>
        </w:rPr>
        <w:fldChar w:fldCharType="separate"/>
      </w:r>
      <w:r w:rsidRPr="007C56CD">
        <w:rPr>
          <w:rFonts w:asciiTheme="minorHAnsi" w:hAnsiTheme="minorHAnsi" w:cstheme="minorHAnsi"/>
          <w:bCs/>
          <w:color w:val="auto"/>
          <w:sz w:val="24"/>
          <w:szCs w:val="24"/>
          <w:shd w:val="clear" w:color="auto" w:fill="FFFFFF"/>
        </w:rPr>
        <w:t xml:space="preserve">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34FFE0FD"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Euratom) 2020/2093 </w:t>
      </w:r>
      <w:r w:rsidRPr="007C56CD">
        <w:rPr>
          <w:rFonts w:asciiTheme="minorHAnsi" w:hAnsiTheme="minorHAnsi" w:cstheme="minorHAnsi"/>
          <w:color w:val="auto"/>
          <w:sz w:val="24"/>
          <w:szCs w:val="24"/>
        </w:rPr>
        <w:tab/>
        <w:t>al</w:t>
      </w:r>
      <w:r w:rsidRPr="007C56CD">
        <w:rPr>
          <w:rFonts w:asciiTheme="minorHAnsi" w:hAnsiTheme="minorHAnsi" w:cstheme="minorHAnsi"/>
          <w:color w:val="auto"/>
          <w:sz w:val="24"/>
          <w:szCs w:val="24"/>
        </w:rPr>
        <w:tab/>
        <w:t>Consiliului din</w:t>
      </w:r>
      <w:r w:rsidRPr="007C56CD">
        <w:rPr>
          <w:rFonts w:asciiTheme="minorHAnsi" w:hAnsiTheme="minorHAnsi" w:cstheme="minorHAnsi"/>
          <w:color w:val="auto"/>
          <w:sz w:val="24"/>
          <w:szCs w:val="24"/>
        </w:rPr>
        <w:tab/>
        <w:t xml:space="preserve"> 17</w:t>
      </w:r>
      <w:r w:rsidRPr="007C56CD">
        <w:rPr>
          <w:rFonts w:asciiTheme="minorHAnsi" w:hAnsiTheme="minorHAnsi" w:cstheme="minorHAnsi"/>
          <w:color w:val="auto"/>
          <w:sz w:val="24"/>
          <w:szCs w:val="24"/>
        </w:rPr>
        <w:fldChar w:fldCharType="end"/>
      </w:r>
      <w:r w:rsidRPr="007C56CD">
        <w:rPr>
          <w:rFonts w:asciiTheme="minorHAnsi" w:hAnsiTheme="minorHAnsi" w:cstheme="minorHAnsi"/>
          <w:color w:val="auto"/>
          <w:sz w:val="24"/>
          <w:szCs w:val="24"/>
        </w:rPr>
        <w:t xml:space="preserve"> decembrie 2020 de stabilire a cadrului financiar multianual pentru perioada 2021-2027, </w:t>
      </w:r>
    </w:p>
    <w:p w14:paraId="5767081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26AE9E25"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Hotărârea Guvernului nr. 873/2022 pentru stabilirea cadrului legal privind eleigibilitatea cheltuielilor efectuate de beneficiari in cadrul operatiunilor finantate in perioada de programare 2021-2027 prin Fondul european de dezvoltare regională, Fondul social european Plus , Fondul de coeziune si Fondul pentru o tranzitie justa,</w:t>
      </w:r>
    </w:p>
    <w:p w14:paraId="13F5BCF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OUG 133/2021 </w:t>
      </w:r>
      <w:r w:rsidRPr="007C56CD">
        <w:rPr>
          <w:rFonts w:asciiTheme="minorHAnsi" w:hAnsiTheme="minorHAnsi" w:cstheme="minorHAnsi"/>
          <w:bCs/>
          <w:color w:val="auto"/>
          <w:sz w:val="24"/>
          <w:szCs w:val="24"/>
        </w:rPr>
        <w:t xml:space="preserve">privind gestionarea financiară a fondurilor europene pentru perioada de </w:t>
      </w:r>
      <w:r w:rsidRPr="007C56CD">
        <w:rPr>
          <w:rFonts w:asciiTheme="minorHAnsi" w:hAnsiTheme="minorHAnsi" w:cstheme="minorHAnsi"/>
          <w:bCs/>
          <w:color w:val="auto"/>
          <w:sz w:val="24"/>
          <w:szCs w:val="24"/>
        </w:rPr>
        <w:lastRenderedPageBreak/>
        <w:t>programare 2021 - 2027 alocate României din Fondul european de dezvoltare regională, Fondul de coeziune, Fondul social european Plus, Fondul pentru o tranziţie justă,</w:t>
      </w:r>
    </w:p>
    <w:p w14:paraId="555F5387"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HG 829/2022 pentru aprobarea Normelor metodologice de aplicare a OUG 133/2021 </w:t>
      </w:r>
      <w:r w:rsidRPr="007C56CD">
        <w:rPr>
          <w:rFonts w:asciiTheme="minorHAnsi" w:hAnsiTheme="minorHAnsi" w:cstheme="minorHAnsi"/>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7C56CD">
        <w:rPr>
          <w:rFonts w:asciiTheme="minorHAnsi" w:hAnsiTheme="minorHAnsi" w:cstheme="minorHAnsi"/>
          <w:color w:val="auto"/>
          <w:sz w:val="24"/>
          <w:szCs w:val="24"/>
        </w:rPr>
        <w:t>,</w:t>
      </w:r>
    </w:p>
    <w:p w14:paraId="45144F4A"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val="fr-FR"/>
        </w:rPr>
        <w:t xml:space="preserve">OUG 23/2023 </w:t>
      </w:r>
      <w:proofErr w:type="spellStart"/>
      <w:r w:rsidRPr="007C56CD">
        <w:rPr>
          <w:rFonts w:asciiTheme="minorHAnsi" w:hAnsiTheme="minorHAnsi" w:cstheme="minorHAnsi"/>
          <w:color w:val="auto"/>
          <w:sz w:val="24"/>
          <w:szCs w:val="24"/>
          <w:lang w:val="fr-FR"/>
        </w:rPr>
        <w:t>privind</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instituirea</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unor</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masuri</w:t>
      </w:r>
      <w:proofErr w:type="spellEnd"/>
      <w:r w:rsidRPr="007C56CD">
        <w:rPr>
          <w:rFonts w:asciiTheme="minorHAnsi" w:hAnsiTheme="minorHAnsi" w:cstheme="minorHAnsi"/>
          <w:color w:val="auto"/>
          <w:sz w:val="24"/>
          <w:szCs w:val="24"/>
          <w:lang w:val="fr-FR"/>
        </w:rPr>
        <w:t xml:space="preserve"> de </w:t>
      </w:r>
      <w:proofErr w:type="spellStart"/>
      <w:r w:rsidRPr="007C56CD">
        <w:rPr>
          <w:rFonts w:asciiTheme="minorHAnsi" w:hAnsiTheme="minorHAnsi" w:cstheme="minorHAnsi"/>
          <w:color w:val="auto"/>
          <w:sz w:val="24"/>
          <w:szCs w:val="24"/>
          <w:lang w:val="fr-FR"/>
        </w:rPr>
        <w:t>simplificare</w:t>
      </w:r>
      <w:proofErr w:type="spellEnd"/>
      <w:r w:rsidRPr="007C56CD">
        <w:rPr>
          <w:rFonts w:asciiTheme="minorHAnsi" w:hAnsiTheme="minorHAnsi" w:cstheme="minorHAnsi"/>
          <w:color w:val="auto"/>
          <w:sz w:val="24"/>
          <w:szCs w:val="24"/>
          <w:lang w:val="fr-FR"/>
        </w:rPr>
        <w:t xml:space="preserve"> si </w:t>
      </w:r>
      <w:proofErr w:type="spellStart"/>
      <w:r w:rsidRPr="007C56CD">
        <w:rPr>
          <w:rFonts w:asciiTheme="minorHAnsi" w:hAnsiTheme="minorHAnsi" w:cstheme="minorHAnsi"/>
          <w:color w:val="auto"/>
          <w:sz w:val="24"/>
          <w:szCs w:val="24"/>
          <w:lang w:val="fr-FR"/>
        </w:rPr>
        <w:t>digitalizare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pentru</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gestionarea</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fondurilor</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europene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aferente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Politicii</w:t>
      </w:r>
      <w:proofErr w:type="spellEnd"/>
      <w:r w:rsidRPr="007C56CD">
        <w:rPr>
          <w:rFonts w:asciiTheme="minorHAnsi" w:hAnsiTheme="minorHAnsi" w:cstheme="minorHAnsi"/>
          <w:color w:val="auto"/>
          <w:sz w:val="24"/>
          <w:szCs w:val="24"/>
          <w:lang w:val="fr-FR"/>
        </w:rPr>
        <w:t xml:space="preserve"> de </w:t>
      </w:r>
      <w:proofErr w:type="spellStart"/>
      <w:r w:rsidRPr="007C56CD">
        <w:rPr>
          <w:rFonts w:asciiTheme="minorHAnsi" w:hAnsiTheme="minorHAnsi" w:cstheme="minorHAnsi"/>
          <w:color w:val="auto"/>
          <w:sz w:val="24"/>
          <w:szCs w:val="24"/>
          <w:lang w:val="fr-FR"/>
        </w:rPr>
        <w:t>coeziune</w:t>
      </w:r>
      <w:proofErr w:type="spellEnd"/>
      <w:r w:rsidRPr="007C56CD">
        <w:rPr>
          <w:rFonts w:asciiTheme="minorHAnsi" w:hAnsiTheme="minorHAnsi" w:cstheme="minorHAnsi"/>
          <w:color w:val="auto"/>
          <w:sz w:val="24"/>
          <w:szCs w:val="24"/>
          <w:lang w:val="fr-FR"/>
        </w:rPr>
        <w:t xml:space="preserve"> 2021-2027,</w:t>
      </w:r>
    </w:p>
    <w:p w14:paraId="37329D47" w14:textId="65E0B36D" w:rsidR="00A61BE8" w:rsidRPr="00FE6064"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Decizia Directorului General al Autoritatii de Management pentru Programul Regional Sud-Vest Oltenia 2021-2027 </w:t>
      </w:r>
      <w:r w:rsidR="00045CD9" w:rsidRPr="00D47DE7">
        <w:rPr>
          <w:rFonts w:asciiTheme="minorHAnsi" w:hAnsiTheme="minorHAnsi" w:cstheme="minorHAnsi"/>
          <w:color w:val="auto"/>
        </w:rPr>
        <w:t>nr.</w:t>
      </w:r>
      <w:r w:rsidR="00045CD9" w:rsidRPr="00D47DE7">
        <w:rPr>
          <w:rFonts w:asciiTheme="minorHAnsi" w:hAnsiTheme="minorHAnsi" w:cstheme="minorHAnsi"/>
          <w:color w:val="FF0000"/>
        </w:rPr>
        <w:t xml:space="preserve"> </w:t>
      </w:r>
      <w:r w:rsidR="002D307D" w:rsidRPr="000E1A73">
        <w:rPr>
          <w:rFonts w:asciiTheme="minorHAnsi" w:hAnsiTheme="minorHAnsi" w:cstheme="minorHAnsi"/>
          <w:b/>
          <w:bCs/>
          <w:color w:val="auto"/>
          <w:sz w:val="24"/>
          <w:szCs w:val="24"/>
          <w:highlight w:val="yellow"/>
        </w:rPr>
        <w:t>...</w:t>
      </w:r>
      <w:r w:rsidR="00045CD9" w:rsidRPr="000E1A73">
        <w:rPr>
          <w:rFonts w:asciiTheme="minorHAnsi" w:hAnsiTheme="minorHAnsi" w:cstheme="minorHAnsi"/>
          <w:b/>
          <w:bCs/>
          <w:color w:val="auto"/>
          <w:sz w:val="24"/>
          <w:szCs w:val="24"/>
          <w:highlight w:val="yellow"/>
        </w:rPr>
        <w:t>/</w:t>
      </w:r>
      <w:r w:rsidR="002D307D" w:rsidRPr="000E1A73">
        <w:rPr>
          <w:rFonts w:asciiTheme="minorHAnsi" w:hAnsiTheme="minorHAnsi" w:cstheme="minorHAnsi"/>
          <w:b/>
          <w:bCs/>
          <w:color w:val="auto"/>
          <w:sz w:val="24"/>
          <w:szCs w:val="24"/>
          <w:highlight w:val="yellow"/>
        </w:rPr>
        <w:t>......................</w:t>
      </w:r>
      <w:r w:rsidR="00045CD9" w:rsidRPr="000E1A73">
        <w:rPr>
          <w:rFonts w:asciiTheme="minorHAnsi" w:hAnsiTheme="minorHAnsi" w:cstheme="minorHAnsi"/>
          <w:b/>
          <w:bCs/>
          <w:color w:val="auto"/>
          <w:sz w:val="24"/>
          <w:szCs w:val="24"/>
          <w:highlight w:val="yellow"/>
        </w:rPr>
        <w:t xml:space="preserve"> </w:t>
      </w:r>
      <w:r w:rsidR="00045CD9" w:rsidRPr="000E1A73">
        <w:rPr>
          <w:rFonts w:asciiTheme="minorHAnsi" w:hAnsiTheme="minorHAnsi" w:cstheme="minorHAnsi"/>
          <w:color w:val="auto"/>
          <w:sz w:val="24"/>
          <w:szCs w:val="24"/>
          <w:highlight w:val="yellow"/>
        </w:rPr>
        <w:t xml:space="preserve">privind aprobarea </w:t>
      </w:r>
      <w:r w:rsidR="00045CD9" w:rsidRPr="000E1A73">
        <w:rPr>
          <w:rFonts w:asciiTheme="minorHAnsi" w:hAnsiTheme="minorHAnsi" w:cstheme="minorHAnsi"/>
          <w:b/>
          <w:bCs/>
          <w:sz w:val="24"/>
          <w:szCs w:val="24"/>
          <w:highlight w:val="yellow"/>
        </w:rPr>
        <w:t xml:space="preserve">Ghidului Solicitantului </w:t>
      </w:r>
      <w:r w:rsidR="002D307D" w:rsidRPr="000E1A73">
        <w:rPr>
          <w:rFonts w:asciiTheme="minorHAnsi" w:hAnsiTheme="minorHAnsi" w:cstheme="minorHAnsi"/>
          <w:b/>
          <w:bCs/>
          <w:sz w:val="24"/>
          <w:szCs w:val="24"/>
          <w:highlight w:val="yellow"/>
        </w:rPr>
        <w:t>SPRIJIN PENTRU DEZVOLTAREA TEHNOLOGIILOR STRATEGICE</w:t>
      </w:r>
      <w:r w:rsidR="0088606B" w:rsidRPr="00FE6064">
        <w:rPr>
          <w:rFonts w:asciiTheme="minorHAnsi" w:hAnsiTheme="minorHAnsi" w:cstheme="minorHAnsi"/>
          <w:b/>
          <w:bCs/>
          <w:sz w:val="24"/>
          <w:szCs w:val="24"/>
        </w:rPr>
        <w:t>.</w:t>
      </w:r>
    </w:p>
    <w:p w14:paraId="2BC88D01"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rPr>
        <w:t xml:space="preserve">(2) </w:t>
      </w:r>
      <w:r w:rsidRPr="007C56CD">
        <w:rPr>
          <w:rFonts w:asciiTheme="minorHAnsi" w:hAnsiTheme="minorHAnsi" w:cstheme="minorHAnsi"/>
          <w:color w:val="auto"/>
          <w:lang w:bidi="ar-SA"/>
        </w:rPr>
        <w:t>Nedetectarea de către AM a neconformităților cu ocazia încheierii actelor adiționale și respectiv</w:t>
      </w:r>
    </w:p>
    <w:p w14:paraId="47D61B88"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notificărilor efectuate de către beneficiar nu împietează asupra dreptului AM de a declara ulterior neeligibile</w:t>
      </w:r>
    </w:p>
    <w:p w14:paraId="7BEB04C6"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cheltuielile efectuate cu nerespectarea prevederilor legale în vigoare și/sau de a aplica corecţii</w:t>
      </w:r>
    </w:p>
    <w:p w14:paraId="02230E01" w14:textId="77777777" w:rsidR="00A61BE8" w:rsidRPr="007C56CD" w:rsidRDefault="00A61BE8" w:rsidP="00A61BE8">
      <w:pPr>
        <w:pStyle w:val="Bodytext20"/>
        <w:shd w:val="clear" w:color="auto" w:fill="auto"/>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financiare/reduceri procentuale, ca urmare a verificării cererilor de rambursare/plată.</w:t>
      </w:r>
    </w:p>
    <w:p w14:paraId="15DCE966"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6F2A7E7" w14:textId="447AA468"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2</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 xml:space="preserve">Completarea </w:t>
      </w:r>
      <w:r w:rsidR="00A87C48">
        <w:rPr>
          <w:rFonts w:asciiTheme="minorHAnsi" w:hAnsiTheme="minorHAnsi" w:cstheme="minorHAnsi"/>
          <w:b/>
          <w:color w:val="auto"/>
          <w:sz w:val="24"/>
          <w:szCs w:val="24"/>
        </w:rPr>
        <w:t xml:space="preserve">Art.6 </w:t>
      </w:r>
      <w:r w:rsidRPr="007C56CD">
        <w:rPr>
          <w:rFonts w:asciiTheme="minorHAnsi" w:hAnsiTheme="minorHAnsi" w:cstheme="minorHAnsi"/>
          <w:b/>
          <w:color w:val="auto"/>
          <w:sz w:val="24"/>
          <w:szCs w:val="24"/>
        </w:rPr>
        <w:t xml:space="preserve">Condiţii generale privind </w:t>
      </w:r>
      <w:r w:rsidR="00A87C48">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ambursarea/</w:t>
      </w:r>
      <w:r w:rsidR="00A87C48">
        <w:rPr>
          <w:rFonts w:asciiTheme="minorHAnsi" w:hAnsiTheme="minorHAnsi" w:cstheme="minorHAnsi"/>
          <w:b/>
          <w:color w:val="auto"/>
          <w:sz w:val="24"/>
          <w:szCs w:val="24"/>
        </w:rPr>
        <w:t>P</w:t>
      </w:r>
      <w:r w:rsidRPr="007C56CD">
        <w:rPr>
          <w:rFonts w:asciiTheme="minorHAnsi" w:hAnsiTheme="minorHAnsi" w:cstheme="minorHAnsi"/>
          <w:b/>
          <w:color w:val="auto"/>
          <w:sz w:val="24"/>
          <w:szCs w:val="24"/>
        </w:rPr>
        <w:t>lata cheltuielilor:</w:t>
      </w:r>
    </w:p>
    <w:p w14:paraId="36201C17"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8E269A9" w14:textId="77777777" w:rsidR="00A61BE8" w:rsidRPr="007C56CD" w:rsidRDefault="00A61BE8" w:rsidP="00A61BE8">
      <w:pPr>
        <w:tabs>
          <w:tab w:val="left" w:pos="426"/>
        </w:tabs>
        <w:jc w:val="both"/>
        <w:rPr>
          <w:rFonts w:asciiTheme="minorHAnsi" w:hAnsiTheme="minorHAnsi" w:cstheme="minorHAnsi"/>
          <w:color w:val="auto"/>
        </w:rPr>
      </w:pPr>
      <w:r w:rsidRPr="007C56CD">
        <w:rPr>
          <w:rFonts w:asciiTheme="minorHAnsi" w:hAnsiTheme="minorHAnsi" w:cstheme="minorHAnsi"/>
          <w:color w:val="auto"/>
        </w:rPr>
        <w:t>(1)</w:t>
      </w:r>
      <w:r w:rsidRPr="007C56CD">
        <w:rPr>
          <w:rFonts w:asciiTheme="minorHAnsi" w:hAnsiTheme="minorHAnsi" w:cstheme="minorHAnsi"/>
          <w:color w:val="auto"/>
        </w:rPr>
        <w:tab/>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70FC40EC" w14:textId="6E759289" w:rsidR="00A61BE8" w:rsidRPr="007C56CD" w:rsidRDefault="00A61BE8" w:rsidP="00A61BE8">
      <w:pPr>
        <w:ind w:right="-138"/>
        <w:jc w:val="both"/>
        <w:rPr>
          <w:rFonts w:ascii="Calibri" w:eastAsia="Calibri" w:hAnsi="Calibri" w:cs="Times New Roman"/>
          <w:color w:val="auto"/>
          <w:kern w:val="2"/>
          <w:lang w:eastAsia="en-US" w:bidi="ar-SA"/>
          <w14:ligatures w14:val="standardContextual"/>
        </w:rPr>
      </w:pPr>
      <w:r w:rsidRPr="007C56CD">
        <w:rPr>
          <w:rFonts w:asciiTheme="minorHAnsi" w:hAnsiTheme="minorHAnsi" w:cstheme="minorHAnsi"/>
          <w:color w:val="auto"/>
        </w:rPr>
        <w:t>(2)</w:t>
      </w:r>
      <w:r w:rsidR="00184A70">
        <w:rPr>
          <w:rFonts w:asciiTheme="minorHAnsi" w:hAnsiTheme="minorHAnsi" w:cstheme="minorHAnsi"/>
          <w:color w:val="auto"/>
        </w:rPr>
        <w:t xml:space="preserve"> </w:t>
      </w:r>
      <w:r w:rsidRPr="007C56CD">
        <w:rPr>
          <w:rFonts w:ascii="Calibri" w:eastAsia="Calibri" w:hAnsi="Calibri" w:cs="Times New Roman"/>
          <w:color w:val="auto"/>
          <w:kern w:val="2"/>
          <w:lang w:eastAsia="en-US" w:bidi="ar-SA"/>
          <w14:ligatures w14:val="standardContextual"/>
        </w:rPr>
        <w:t xml:space="preserve">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 </w:t>
      </w:r>
    </w:p>
    <w:p w14:paraId="18539759" w14:textId="2F83798C" w:rsidR="00A61BE8" w:rsidRPr="007C56CD" w:rsidRDefault="00A61BE8" w:rsidP="00A61BE8">
      <w:pPr>
        <w:ind w:right="-138"/>
        <w:jc w:val="both"/>
        <w:rPr>
          <w:rFonts w:ascii="Calibri" w:hAnsi="Calibri" w:cs="Calibri"/>
          <w:color w:val="auto"/>
          <w:shd w:val="clear" w:color="auto" w:fill="FFFFFF"/>
        </w:rPr>
      </w:pPr>
      <w:r w:rsidRPr="007C56CD">
        <w:rPr>
          <w:rFonts w:ascii="Calibri" w:eastAsia="Calibri" w:hAnsi="Calibri" w:cs="Times New Roman"/>
          <w:color w:val="auto"/>
          <w:kern w:val="2"/>
          <w:lang w:eastAsia="en-US" w:bidi="ar-SA"/>
          <w14:ligatures w14:val="standardContextual"/>
        </w:rPr>
        <w:t xml:space="preserve">(3) </w:t>
      </w:r>
      <w:r w:rsidR="00184A70">
        <w:rPr>
          <w:rFonts w:ascii="Calibri" w:eastAsia="Calibri" w:hAnsi="Calibri" w:cs="Times New Roman"/>
          <w:color w:val="auto"/>
          <w:kern w:val="2"/>
          <w:lang w:eastAsia="en-US" w:bidi="ar-SA"/>
          <w14:ligatures w14:val="standardContextual"/>
        </w:rPr>
        <w:t xml:space="preserve"> </w:t>
      </w:r>
      <w:r w:rsidRPr="007C56CD">
        <w:rPr>
          <w:rFonts w:ascii="Calibri" w:hAnsi="Calibri" w:cs="Calibri"/>
          <w:color w:val="auto"/>
          <w:shd w:val="clear" w:color="auto" w:fill="FFFFFF"/>
        </w:rPr>
        <w:t>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w:t>
      </w:r>
    </w:p>
    <w:p w14:paraId="59E1DD50" w14:textId="61DAB95D" w:rsidR="00A61BE8" w:rsidRPr="007C56CD" w:rsidRDefault="00A61BE8" w:rsidP="00A61BE8">
      <w:pPr>
        <w:ind w:right="-138"/>
        <w:jc w:val="both"/>
        <w:rPr>
          <w:rFonts w:cstheme="minorHAnsi"/>
          <w:b/>
          <w:snapToGrid w:val="0"/>
          <w:color w:val="auto"/>
        </w:rPr>
      </w:pPr>
      <w:r w:rsidRPr="007C56CD">
        <w:rPr>
          <w:rFonts w:ascii="Calibri" w:hAnsi="Calibri" w:cs="Calibri"/>
          <w:color w:val="auto"/>
          <w:shd w:val="clear" w:color="auto" w:fill="FFFFFF"/>
        </w:rPr>
        <w:t xml:space="preserve">(4) </w:t>
      </w:r>
      <w:r w:rsidR="00184A70">
        <w:rPr>
          <w:rFonts w:ascii="Calibri" w:hAnsi="Calibri" w:cs="Calibri"/>
          <w:color w:val="auto"/>
          <w:shd w:val="clear" w:color="auto" w:fill="FFFFFF"/>
        </w:rPr>
        <w:t xml:space="preserve"> </w:t>
      </w:r>
      <w:r w:rsidRPr="007C56CD">
        <w:rPr>
          <w:rFonts w:ascii="Calibri" w:hAnsi="Calibri" w:cs="Calibri"/>
          <w:color w:val="auto"/>
          <w:shd w:val="clear" w:color="auto" w:fill="FFFFFF"/>
        </w:rPr>
        <w:t xml:space="preserve">Beneficiarul are obligația de a realiza toate plățile aferente bunurilor, serviciilor și lucrărilor achiziționate în cadrul proiectului, prin virament bancar, cu exceptia costurilor de deplsare si cheltuielilor salariale. </w:t>
      </w:r>
    </w:p>
    <w:p w14:paraId="48F437CE"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C0DA955" w14:textId="7CA06737" w:rsidR="00A61BE8" w:rsidRPr="007C56CD" w:rsidRDefault="00A61BE8" w:rsidP="00A61BE8">
      <w:pPr>
        <w:pStyle w:val="Bodytext20"/>
        <w:shd w:val="clear" w:color="auto" w:fill="auto"/>
        <w:ind w:firstLine="0"/>
        <w:rPr>
          <w:rFonts w:asciiTheme="minorHAnsi" w:hAnsiTheme="minorHAnsi" w:cstheme="minorHAnsi"/>
          <w:color w:val="auto"/>
          <w:sz w:val="24"/>
          <w:szCs w:val="24"/>
        </w:rPr>
      </w:pPr>
      <w:r w:rsidRPr="007C56CD">
        <w:rPr>
          <w:rFonts w:asciiTheme="minorHAnsi" w:hAnsiTheme="minorHAnsi" w:cstheme="minorHAnsi"/>
          <w:b/>
          <w:color w:val="auto"/>
          <w:sz w:val="24"/>
          <w:szCs w:val="24"/>
        </w:rPr>
        <w:t xml:space="preserve">Articolul 3 Completarea </w:t>
      </w:r>
      <w:r w:rsidR="00635A1E">
        <w:rPr>
          <w:rFonts w:asciiTheme="minorHAnsi" w:hAnsiTheme="minorHAnsi" w:cstheme="minorHAnsi"/>
          <w:b/>
          <w:color w:val="auto"/>
          <w:sz w:val="24"/>
          <w:szCs w:val="24"/>
        </w:rPr>
        <w:t xml:space="preserve">Art.7 </w:t>
      </w:r>
      <w:r w:rsidRPr="007C56CD">
        <w:rPr>
          <w:rFonts w:asciiTheme="minorHAnsi" w:hAnsiTheme="minorHAnsi" w:cstheme="minorHAnsi"/>
          <w:b/>
          <w:color w:val="auto"/>
          <w:sz w:val="24"/>
          <w:szCs w:val="24"/>
        </w:rPr>
        <w:t xml:space="preserve">Condiţii generale cu alte </w:t>
      </w:r>
      <w:r w:rsidR="00635A1E">
        <w:rPr>
          <w:rFonts w:asciiTheme="minorHAnsi" w:hAnsiTheme="minorHAnsi" w:cstheme="minorHAnsi"/>
          <w:b/>
          <w:color w:val="auto"/>
          <w:sz w:val="24"/>
          <w:szCs w:val="24"/>
        </w:rPr>
        <w:t>D</w:t>
      </w:r>
      <w:r w:rsidRPr="007C56CD">
        <w:rPr>
          <w:rFonts w:asciiTheme="minorHAnsi" w:hAnsiTheme="minorHAnsi" w:cstheme="minorHAnsi"/>
          <w:b/>
          <w:color w:val="auto"/>
          <w:sz w:val="24"/>
          <w:szCs w:val="24"/>
        </w:rPr>
        <w:t>repturi si obligaţii ale Beneficiarului</w:t>
      </w:r>
      <w:r w:rsidRPr="007C56CD">
        <w:rPr>
          <w:rFonts w:asciiTheme="minorHAnsi" w:hAnsiTheme="minorHAnsi" w:cstheme="minorHAnsi"/>
          <w:color w:val="auto"/>
          <w:sz w:val="24"/>
          <w:szCs w:val="24"/>
        </w:rPr>
        <w:t>:</w:t>
      </w:r>
    </w:p>
    <w:p w14:paraId="1326175F"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375B43CC"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Beneficiarul se obligă să implementeze Proiectul pe propria răspundere în conformitate cu prevederile prezentului Contract de finanţare (inclusiv anexele acestuia) şi ale legislaţiei europene şi naţionale în vigoare. </w:t>
      </w:r>
      <w:r w:rsidRPr="007C56CD">
        <w:rPr>
          <w:rFonts w:asciiTheme="minorHAnsi" w:hAnsiTheme="minorHAnsi" w:cstheme="minorHAnsi"/>
          <w:color w:val="auto"/>
          <w:sz w:val="24"/>
          <w:szCs w:val="24"/>
        </w:rPr>
        <w:lastRenderedPageBreak/>
        <w:t>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4344A9FF"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declară si se angajează, irevocabil şi necondiţionat, să utilizeze finanţarea exclusiv cu respectarea termenilor şi conditiilor Contractului de finanţare.</w:t>
      </w:r>
    </w:p>
    <w:p w14:paraId="205D15A9" w14:textId="77777777" w:rsidR="000E1A73" w:rsidRDefault="00A61BE8" w:rsidP="000E1A73">
      <w:pPr>
        <w:pStyle w:val="Bodytext20"/>
        <w:numPr>
          <w:ilvl w:val="0"/>
          <w:numId w:val="44"/>
        </w:numPr>
        <w:shd w:val="clear" w:color="auto" w:fill="auto"/>
        <w:tabs>
          <w:tab w:val="left" w:pos="0"/>
          <w:tab w:val="left" w:pos="284"/>
        </w:tabs>
        <w:spacing w:line="240" w:lineRule="auto"/>
        <w:ind w:firstLine="0"/>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instrucţiunile emise de AM.</w:t>
      </w:r>
    </w:p>
    <w:p w14:paraId="624118DA" w14:textId="42CE30D9" w:rsidR="000E1A73" w:rsidRPr="000E1A73" w:rsidRDefault="000E1A73" w:rsidP="000E1A73">
      <w:pPr>
        <w:pStyle w:val="Bodytext20"/>
        <w:numPr>
          <w:ilvl w:val="0"/>
          <w:numId w:val="44"/>
        </w:numPr>
        <w:shd w:val="clear" w:color="auto" w:fill="auto"/>
        <w:tabs>
          <w:tab w:val="left" w:pos="0"/>
          <w:tab w:val="left" w:pos="284"/>
        </w:tabs>
        <w:spacing w:line="240" w:lineRule="auto"/>
        <w:ind w:firstLine="0"/>
        <w:contextualSpacing/>
        <w:jc w:val="both"/>
        <w:rPr>
          <w:rFonts w:asciiTheme="minorHAnsi" w:hAnsiTheme="minorHAnsi" w:cstheme="minorHAnsi"/>
          <w:color w:val="auto"/>
          <w:sz w:val="24"/>
          <w:szCs w:val="24"/>
          <w:highlight w:val="yellow"/>
        </w:rPr>
      </w:pPr>
      <w:r w:rsidRPr="000E1A73">
        <w:rPr>
          <w:rFonts w:asciiTheme="minorHAnsi" w:eastAsia="Calibri" w:hAnsiTheme="minorHAnsi" w:cstheme="minorHAnsi"/>
          <w:sz w:val="24"/>
          <w:szCs w:val="24"/>
          <w:highlight w:val="yellow"/>
        </w:rPr>
        <w:t xml:space="preserve">Dacă pe parcursul perioadei de implementare a proiectului sau în perioada de valabilitate a contractului de finanțare sunt afectate condițiile de </w:t>
      </w:r>
      <w:r w:rsidR="008920B9">
        <w:rPr>
          <w:rFonts w:asciiTheme="minorHAnsi" w:eastAsia="Calibri" w:hAnsiTheme="minorHAnsi" w:cstheme="minorHAnsi"/>
          <w:sz w:val="24"/>
          <w:szCs w:val="24"/>
          <w:highlight w:val="yellow"/>
        </w:rPr>
        <w:t>construire/</w:t>
      </w:r>
      <w:r w:rsidRPr="000E1A73">
        <w:rPr>
          <w:rFonts w:asciiTheme="minorHAnsi" w:eastAsia="Calibri" w:hAnsiTheme="minorHAnsi" w:cstheme="minorHAnsi"/>
          <w:sz w:val="24"/>
          <w:szCs w:val="24"/>
          <w:highlight w:val="yellow"/>
        </w:rPr>
        <w:t>extindere/modernizare/exploatare asupra infrastructurii (teren și clădire, echipamente) aferente proiectului, beneficiarul are obligația contractuală de a returna finanțarea nerambursabilă acordată, precum și alte penalități, dacă este cazul, în conformitate cu prevederile contractuale.</w:t>
      </w:r>
    </w:p>
    <w:p w14:paraId="2B744714" w14:textId="77777777" w:rsidR="00A61BE8" w:rsidRPr="007C56CD" w:rsidRDefault="00A61BE8" w:rsidP="000E1A73">
      <w:pPr>
        <w:pStyle w:val="Bodytext20"/>
        <w:numPr>
          <w:ilvl w:val="0"/>
          <w:numId w:val="44"/>
        </w:numPr>
        <w:shd w:val="clear" w:color="auto" w:fill="auto"/>
        <w:tabs>
          <w:tab w:val="left" w:pos="0"/>
          <w:tab w:val="left" w:pos="284"/>
        </w:tabs>
        <w:spacing w:line="240" w:lineRule="auto"/>
        <w:ind w:firstLine="0"/>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dezmembreze bunurile imobile fără acordul AM solicitat în scris şi cu respectarea prevederilor prezentului Contract de finanţare privind modificarea si completarea acestuia.</w:t>
      </w:r>
    </w:p>
    <w:p w14:paraId="26D78ED4"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368F1636"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implementare a activităţilor efectuate după semnarea Contractului de finanţare, exclusiv în scopul realizării proiectului.</w:t>
      </w:r>
    </w:p>
    <w:p w14:paraId="2A53DC20"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durabilitate a proiectului, aşa cum aceasta este prevăzută la articolul 2, alin. (5) si (6), din Condiţiile generale, după caz, exclusiv pentru asigurarea sustenabilităţii investiţiei.</w:t>
      </w:r>
    </w:p>
    <w:p w14:paraId="6E308E8A"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57D938F2"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436A7CA6" w14:textId="77777777" w:rsidR="00A61BE8" w:rsidRPr="007C56CD" w:rsidRDefault="00A61BE8" w:rsidP="00A61BE8">
      <w:pPr>
        <w:pStyle w:val="Bodytext20"/>
        <w:numPr>
          <w:ilvl w:val="0"/>
          <w:numId w:val="44"/>
        </w:numPr>
        <w:shd w:val="clear" w:color="auto" w:fill="auto"/>
        <w:tabs>
          <w:tab w:val="left" w:pos="0"/>
          <w:tab w:val="left" w:pos="284"/>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673CB2E3"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1EA78C5A"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întocmi şi transmite către AM, conform Graficul cererilor de prefinanţare/plata/rambursare, inclusiv a documentelor justificative aferente .</w:t>
      </w:r>
    </w:p>
    <w:p w14:paraId="1CC02307"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120C7E37" w14:textId="77777777" w:rsidR="00A61BE8" w:rsidRPr="007C56CD" w:rsidRDefault="00A61BE8" w:rsidP="00A61BE8">
      <w:pPr>
        <w:tabs>
          <w:tab w:val="left" w:pos="0"/>
          <w:tab w:val="left" w:pos="284"/>
        </w:tabs>
        <w:autoSpaceDE w:val="0"/>
        <w:autoSpaceDN w:val="0"/>
        <w:adjustRightInd w:val="0"/>
        <w:jc w:val="both"/>
        <w:rPr>
          <w:rFonts w:asciiTheme="minorHAnsi" w:hAnsiTheme="minorHAnsi" w:cstheme="minorHAnsi"/>
          <w:color w:val="auto"/>
        </w:rPr>
      </w:pPr>
      <w:r w:rsidRPr="007C56CD">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p>
    <w:p w14:paraId="0452C014" w14:textId="77777777" w:rsidR="00A61BE8" w:rsidRPr="007C56CD" w:rsidRDefault="00A61BE8" w:rsidP="00A61BE8">
      <w:pPr>
        <w:pStyle w:val="Bodytext20"/>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raportări/documente/informații, în formatul solicitat, pe perioada anterior menționată</w:t>
      </w:r>
    </w:p>
    <w:p w14:paraId="759F664D"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7F248A29"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Beneficiarul are obligatia de a asigura arhivarea electronică a documentaţiei aferente proiectului ce face </w:t>
      </w:r>
      <w:r w:rsidRPr="007C56CD">
        <w:rPr>
          <w:rFonts w:asciiTheme="minorHAnsi" w:hAnsiTheme="minorHAnsi" w:cstheme="minorHAnsi"/>
          <w:color w:val="auto"/>
          <w:sz w:val="24"/>
          <w:szCs w:val="24"/>
        </w:rPr>
        <w:lastRenderedPageBreak/>
        <w:t>obiectul prezentului Contract de finanţare si de a o transmite AM la solicitarea acestuia.</w:t>
      </w:r>
    </w:p>
    <w:p w14:paraId="37D5403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asigura disponibilitatea şi prezenţa personalului implicat în implementarea Proiectului, precum şi a managerului Proiectului verificat sau auditat, pe întreaga durată a verificărilor.</w:t>
      </w:r>
    </w:p>
    <w:p w14:paraId="0B0CE7BB"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de acţiune sunt agreate cu AM.</w:t>
      </w:r>
    </w:p>
    <w:p w14:paraId="0922A670"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1157BE5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6E2D535C"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5BE3EF20" w14:textId="77777777" w:rsidR="00A61BE8" w:rsidRPr="007C56CD" w:rsidRDefault="00A61BE8" w:rsidP="00A61BE8">
      <w:pPr>
        <w:pStyle w:val="Bodytext20"/>
        <w:numPr>
          <w:ilvl w:val="0"/>
          <w:numId w:val="44"/>
        </w:numPr>
        <w:shd w:val="clear" w:color="auto" w:fill="auto"/>
        <w:tabs>
          <w:tab w:val="left" w:pos="284"/>
          <w:tab w:val="left" w:pos="426"/>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52597E75"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Analizând respectarea prevederilor alin. 19 al prezentului articol, AM poate decide rezilierea unilaterală a contractul si recuperarea finanţării nerambursabile acordate în condiţiile prezentului Contract de finanţare.</w:t>
      </w:r>
    </w:p>
    <w:p w14:paraId="4E55348E"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obligatia ca, in toate demersurile intreprinse in scopul implementarii proiectului, sa respecte prevederile referitoare la ajutorul de stat/minimis.</w:t>
      </w:r>
    </w:p>
    <w:p w14:paraId="35CE1490"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19D870C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(23) </w:t>
      </w:r>
      <w:bookmarkStart w:id="2" w:name="_Hlk156387003"/>
      <w:r w:rsidRPr="006D00D0">
        <w:rPr>
          <w:rFonts w:asciiTheme="minorHAnsi" w:hAnsiTheme="minorHAnsi" w:cstheme="minorHAnsi"/>
          <w:color w:val="auto"/>
          <w:sz w:val="24"/>
          <w:szCs w:val="24"/>
          <w:lang w:eastAsia="en-US" w:bidi="ar-SA"/>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1F6C4097"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eastAsia="en-US" w:bidi="ar-SA"/>
        </w:rPr>
        <w:t>Este obligatorie realizarea unor activități de comunicare și vizibilitate aferente proiectului, în conformitate cu Ghidul de Identitate Vizuală -Vizibilitate, transparență şi comunicare în perioada de programare 2021-2027, aprobat prin ordinul MIPE nr. 5.744/2023, cu Manualul de Identitate Vizuală al Programului Regional Sud-Vest Oltenia 2021-2027, ediția in vigoare și cu prevederile contractuale.</w:t>
      </w:r>
    </w:p>
    <w:bookmarkEnd w:id="2"/>
    <w:p w14:paraId="16F6ABB6" w14:textId="77777777" w:rsidR="006D00D0" w:rsidRPr="006D00D0" w:rsidRDefault="006D00D0" w:rsidP="006D00D0">
      <w:pPr>
        <w:pStyle w:val="Bodytext20"/>
        <w:tabs>
          <w:tab w:val="left" w:pos="718"/>
        </w:tabs>
        <w:spacing w:line="250" w:lineRule="exact"/>
        <w:ind w:firstLine="0"/>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(24)</w:t>
      </w:r>
      <w:r w:rsidRPr="006D00D0">
        <w:rPr>
          <w:rFonts w:asciiTheme="minorHAnsi" w:hAnsiTheme="minorHAnsi" w:cstheme="minorHAnsi"/>
          <w:iCs/>
          <w:color w:val="auto"/>
          <w:sz w:val="24"/>
          <w:szCs w:val="24"/>
          <w:lang w:eastAsia="en-US" w:bidi="ar-SA"/>
        </w:rPr>
        <w:t xml:space="preserve"> </w:t>
      </w:r>
      <w:bookmarkStart w:id="3" w:name="_Hlk156387048"/>
      <w:r w:rsidRPr="006D00D0">
        <w:rPr>
          <w:rFonts w:asciiTheme="minorHAnsi" w:hAnsiTheme="minorHAnsi" w:cstheme="minorHAnsi"/>
          <w:color w:val="auto"/>
          <w:sz w:val="24"/>
          <w:szCs w:val="24"/>
          <w:lang w:eastAsia="en-US" w:bidi="ar-SA"/>
        </w:rPr>
        <w:t>Beneficiarul are obligația de a afișa minim următoarele elemente de identitate vizuală pe toate materialele/instrumentele de comunicare si vizibilitate realizate in cadrul proiectului:</w:t>
      </w:r>
    </w:p>
    <w:p w14:paraId="10262A34"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emblema UE, însoțită de declarația de finanțare „Cofinanțat de Uniunea Europeană”;</w:t>
      </w:r>
    </w:p>
    <w:p w14:paraId="232DD280"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Guvernului României;</w:t>
      </w:r>
    </w:p>
    <w:p w14:paraId="2FF14886"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Programului Regional Sud-Vest Oltenia;</w:t>
      </w:r>
    </w:p>
    <w:bookmarkEnd w:id="3"/>
    <w:p w14:paraId="56781638"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(25)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are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realiza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următoarele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activități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obligatorii</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comunicare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aplicabile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tuturor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proiectelor</w:t>
      </w:r>
      <w:proofErr w:type="spellEnd"/>
      <w:r w:rsidRPr="006D00D0">
        <w:rPr>
          <w:rFonts w:asciiTheme="minorHAnsi" w:hAnsiTheme="minorHAnsi" w:cstheme="minorHAnsi"/>
          <w:color w:val="auto"/>
          <w:sz w:val="24"/>
          <w:szCs w:val="24"/>
          <w:lang w:val="en-US" w:eastAsia="en-US"/>
        </w:rPr>
        <w:t xml:space="preserve">, in </w:t>
      </w:r>
      <w:proofErr w:type="spellStart"/>
      <w:r w:rsidRPr="006D00D0">
        <w:rPr>
          <w:rFonts w:asciiTheme="minorHAnsi" w:hAnsiTheme="minorHAnsi" w:cstheme="minorHAnsi"/>
          <w:color w:val="auto"/>
          <w:sz w:val="24"/>
          <w:szCs w:val="24"/>
          <w:lang w:val="en-US" w:eastAsia="en-US"/>
        </w:rPr>
        <w:t>conformitate</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prevederile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Manualului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disponibil</w:t>
      </w:r>
      <w:proofErr w:type="spellEnd"/>
      <w:r w:rsidRPr="006D00D0">
        <w:rPr>
          <w:rFonts w:asciiTheme="minorHAnsi" w:hAnsiTheme="minorHAnsi" w:cstheme="minorHAnsi"/>
          <w:color w:val="auto"/>
          <w:sz w:val="24"/>
          <w:szCs w:val="24"/>
          <w:lang w:val="en-US" w:eastAsia="en-US"/>
        </w:rPr>
        <w:t xml:space="preserve"> pe site-ul PR SV OLTENIA 2021-2027 https://pr2021-2027.adroltenia.ro/ la </w:t>
      </w:r>
      <w:proofErr w:type="spellStart"/>
      <w:r w:rsidRPr="006D00D0">
        <w:rPr>
          <w:rFonts w:asciiTheme="minorHAnsi" w:hAnsiTheme="minorHAnsi" w:cstheme="minorHAnsi"/>
          <w:color w:val="auto"/>
          <w:sz w:val="24"/>
          <w:szCs w:val="24"/>
          <w:lang w:val="en-US" w:eastAsia="en-US"/>
        </w:rPr>
        <w:t>secțiunea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Vizuala:</w:t>
      </w:r>
    </w:p>
    <w:p w14:paraId="57F93E8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0FDFC4B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xml:space="preserve">- Publicarea unor comunicate de presă </w:t>
      </w:r>
      <w:r w:rsidRPr="006D00D0">
        <w:rPr>
          <w:rFonts w:asciiTheme="minorHAnsi" w:hAnsiTheme="minorHAnsi" w:cstheme="minorHAnsi"/>
          <w:color w:val="auto"/>
          <w:sz w:val="24"/>
          <w:szCs w:val="24"/>
          <w:lang w:eastAsia="en-US" w:bidi="ar-SA"/>
        </w:rPr>
        <w:t xml:space="preserve">-  beneficiarul are obligația de a publica 2 comunicate de presă, respectiv la începutul și la finalizarea contractului, pe prima pagină a site-ului propriu, precum și 2 comunicate de presă - la începutul și la finalizarea contractului, în orice alt mediu de comunicare cu </w:t>
      </w:r>
      <w:r w:rsidRPr="006D00D0">
        <w:rPr>
          <w:rFonts w:asciiTheme="minorHAnsi" w:hAnsiTheme="minorHAnsi" w:cstheme="minorHAnsi"/>
          <w:color w:val="auto"/>
          <w:sz w:val="24"/>
          <w:szCs w:val="24"/>
          <w:lang w:eastAsia="en-US" w:bidi="ar-SA"/>
        </w:rPr>
        <w:lastRenderedPageBreak/>
        <w:t>vizibilitate mare pentru publicul larg (presă scrisă tipărită locală/ regională/ națională, publicații online etc);</w:t>
      </w:r>
    </w:p>
    <w:p w14:paraId="168B536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A0AD6C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Afișarea pe </w:t>
      </w:r>
      <w:r w:rsidRPr="006D00D0">
        <w:rPr>
          <w:rFonts w:asciiTheme="minorHAnsi" w:hAnsiTheme="minorHAnsi" w:cstheme="minorHAnsi"/>
          <w:b/>
          <w:bCs/>
          <w:color w:val="auto"/>
          <w:sz w:val="24"/>
          <w:szCs w:val="24"/>
          <w:lang w:eastAsia="en-US" w:bidi="ar-SA"/>
        </w:rPr>
        <w:t>site-ul oficial și/sau pe contul/conturile de social media al/ ale beneficiarului</w:t>
      </w:r>
      <w:r w:rsidRPr="006D00D0">
        <w:rPr>
          <w:rFonts w:asciiTheme="minorHAnsi" w:hAnsiTheme="minorHAnsi" w:cstheme="minorHAnsi"/>
          <w:color w:val="auto"/>
          <w:sz w:val="24"/>
          <w:szCs w:val="24"/>
          <w:lang w:eastAsia="en-US" w:bidi="ar-SA"/>
        </w:rPr>
        <w:t>(dacă un astfel de site/pagină există),a unei descrieri a proiectului proporțională cu nivelul finanțării primite,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0CDF6E8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29F4AC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Aplicarea</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autocolante</w:t>
      </w:r>
      <w:proofErr w:type="spellEnd"/>
      <w:r w:rsidRPr="006D00D0">
        <w:rPr>
          <w:rFonts w:asciiTheme="minorHAnsi" w:hAnsiTheme="minorHAnsi" w:cstheme="minorHAnsi"/>
          <w:b/>
          <w:bCs/>
          <w:color w:val="auto"/>
          <w:sz w:val="24"/>
          <w:szCs w:val="24"/>
          <w:lang w:val="en-US" w:eastAsia="en-US"/>
        </w:rPr>
        <w:t>/</w:t>
      </w:r>
      <w:proofErr w:type="spellStart"/>
      <w:r w:rsidRPr="006D00D0">
        <w:rPr>
          <w:rFonts w:asciiTheme="minorHAnsi" w:hAnsiTheme="minorHAnsi" w:cstheme="minorHAnsi"/>
          <w:b/>
          <w:bCs/>
          <w:color w:val="auto"/>
          <w:sz w:val="24"/>
          <w:szCs w:val="24"/>
          <w:lang w:val="en-US" w:eastAsia="en-US"/>
        </w:rPr>
        <w:t>plăcuțe</w:t>
      </w:r>
      <w:proofErr w:type="spellEnd"/>
      <w:r w:rsidRPr="006D00D0">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pe </w:t>
      </w:r>
      <w:proofErr w:type="spellStart"/>
      <w:r w:rsidRPr="006D00D0">
        <w:rPr>
          <w:rFonts w:asciiTheme="minorHAnsi" w:hAnsiTheme="minorHAnsi" w:cstheme="minorHAnsi"/>
          <w:color w:val="auto"/>
          <w:sz w:val="24"/>
          <w:szCs w:val="24"/>
          <w:lang w:val="en-US" w:eastAsia="en-US"/>
        </w:rPr>
        <w:t>mașini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unelte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echipament</w:t>
      </w:r>
      <w:proofErr w:type="spellEnd"/>
      <w:r w:rsidRPr="006D00D0">
        <w:rPr>
          <w:rFonts w:asciiTheme="minorHAnsi" w:hAnsiTheme="minorHAnsi" w:cstheme="minorHAnsi"/>
          <w:color w:val="auto"/>
          <w:sz w:val="24"/>
          <w:szCs w:val="24"/>
          <w:lang w:val="en-US" w:eastAsia="en-US"/>
        </w:rPr>
        <w:t xml:space="preserve"> industrial)/</w:t>
      </w:r>
      <w:proofErr w:type="spellStart"/>
      <w:r w:rsidRPr="006D00D0">
        <w:rPr>
          <w:rFonts w:asciiTheme="minorHAnsi" w:hAnsiTheme="minorHAnsi" w:cstheme="minorHAnsi"/>
          <w:color w:val="auto"/>
          <w:sz w:val="24"/>
          <w:szCs w:val="24"/>
          <w:lang w:val="en-US" w:eastAsia="en-US"/>
        </w:rPr>
        <w:t>utilaje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inclusiv</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agricole</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mijloace</w:t>
      </w:r>
      <w:proofErr w:type="spellEnd"/>
      <w:r w:rsidRPr="006D00D0">
        <w:rPr>
          <w:rFonts w:asciiTheme="minorHAnsi" w:hAnsiTheme="minorHAnsi" w:cstheme="minorHAnsi"/>
          <w:color w:val="auto"/>
          <w:sz w:val="24"/>
          <w:szCs w:val="24"/>
          <w:lang w:val="en-US" w:eastAsia="en-US"/>
        </w:rPr>
        <w:t xml:space="preserve"> de transport de </w:t>
      </w:r>
      <w:proofErr w:type="spellStart"/>
      <w:r w:rsidRPr="006D00D0">
        <w:rPr>
          <w:rFonts w:asciiTheme="minorHAnsi" w:hAnsiTheme="minorHAnsi" w:cstheme="minorHAnsi"/>
          <w:color w:val="auto"/>
          <w:sz w:val="24"/>
          <w:szCs w:val="24"/>
          <w:lang w:val="en-US" w:eastAsia="en-US"/>
        </w:rPr>
        <w:t>orice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fel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Amplasarea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autocolantelor</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face pe </w:t>
      </w:r>
      <w:proofErr w:type="spellStart"/>
      <w:r w:rsidRPr="006D00D0">
        <w:rPr>
          <w:rFonts w:asciiTheme="minorHAnsi" w:hAnsiTheme="minorHAnsi" w:cstheme="minorHAnsi"/>
          <w:color w:val="auto"/>
          <w:sz w:val="24"/>
          <w:szCs w:val="24"/>
          <w:lang w:val="en-US" w:eastAsia="en-US"/>
        </w:rPr>
        <w:t>partea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public</w:t>
      </w:r>
      <w:r w:rsidRPr="006D00D0">
        <w:rPr>
          <w:rFonts w:asciiTheme="minorHAnsi" w:hAnsiTheme="minorHAnsi" w:cstheme="minorHAnsi"/>
          <w:bCs/>
          <w:color w:val="auto"/>
          <w:sz w:val="24"/>
          <w:szCs w:val="24"/>
          <w:lang w:val="en-US" w:eastAsia="en-US"/>
        </w:rPr>
        <w:t xml:space="preserve">. </w:t>
      </w:r>
      <w:proofErr w:type="spellStart"/>
      <w:r w:rsidRPr="006D00D0">
        <w:rPr>
          <w:rFonts w:asciiTheme="minorHAnsi" w:hAnsiTheme="minorHAnsi" w:cstheme="minorHAnsi"/>
          <w:bCs/>
          <w:color w:val="auto"/>
          <w:sz w:val="24"/>
          <w:szCs w:val="24"/>
          <w:lang w:val="en-US" w:eastAsia="en-US"/>
        </w:rPr>
        <w:t>În</w:t>
      </w:r>
      <w:proofErr w:type="spellEnd"/>
      <w:r w:rsidRPr="006D00D0">
        <w:rPr>
          <w:rFonts w:asciiTheme="minorHAnsi" w:hAnsiTheme="minorHAnsi" w:cstheme="minorHAnsi"/>
          <w:bCs/>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autocolantul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plăcuța</w:t>
      </w:r>
      <w:proofErr w:type="spellEnd"/>
      <w:r w:rsidRPr="006D00D0">
        <w:rPr>
          <w:rFonts w:asciiTheme="minorHAnsi" w:hAnsiTheme="minorHAnsi" w:cstheme="minorHAnsi"/>
          <w:color w:val="auto"/>
          <w:sz w:val="24"/>
          <w:szCs w:val="24"/>
          <w:lang w:val="en-US" w:eastAsia="en-US"/>
        </w:rPr>
        <w:t xml:space="preserve"> sunt deteriorate, </w:t>
      </w:r>
      <w:proofErr w:type="spellStart"/>
      <w:r w:rsidRPr="006D00D0">
        <w:rPr>
          <w:rFonts w:asciiTheme="minorHAnsi" w:hAnsiTheme="minorHAnsi" w:cstheme="minorHAnsi"/>
          <w:color w:val="auto"/>
          <w:sz w:val="24"/>
          <w:szCs w:val="24"/>
          <w:lang w:val="en-US" w:eastAsia="en-US"/>
        </w:rPr>
        <w:t>acestea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înlocuite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maximum 15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de la data </w:t>
      </w:r>
      <w:proofErr w:type="spellStart"/>
      <w:r w:rsidRPr="006D00D0">
        <w:rPr>
          <w:rFonts w:asciiTheme="minorHAnsi" w:hAnsiTheme="minorHAnsi" w:cstheme="minorHAnsi"/>
          <w:color w:val="auto"/>
          <w:sz w:val="24"/>
          <w:szCs w:val="24"/>
          <w:lang w:val="en-US" w:eastAsia="en-US"/>
        </w:rPr>
        <w:t>constatării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degradării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ofițerul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monitorizare</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terță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persoană</w:t>
      </w:r>
      <w:proofErr w:type="spellEnd"/>
      <w:r w:rsidRPr="006D00D0">
        <w:rPr>
          <w:rFonts w:asciiTheme="minorHAnsi" w:hAnsiTheme="minorHAnsi" w:cstheme="minorHAnsi"/>
          <w:color w:val="auto"/>
          <w:sz w:val="24"/>
          <w:szCs w:val="24"/>
          <w:lang w:val="en-US" w:eastAsia="en-US"/>
        </w:rPr>
        <w:t>.</w:t>
      </w:r>
    </w:p>
    <w:p w14:paraId="64041D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CE762D0"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 xml:space="preserve">valoarea totală nu depășește 500.000 euro </w:t>
      </w:r>
      <w:r w:rsidRPr="006D00D0">
        <w:rPr>
          <w:rFonts w:asciiTheme="minorHAnsi" w:hAnsiTheme="minorHAnsi" w:cstheme="minorHAnsi"/>
          <w:color w:val="auto"/>
          <w:sz w:val="24"/>
          <w:szCs w:val="24"/>
          <w:lang w:eastAsia="en-US" w:bidi="ar-SA"/>
        </w:rPr>
        <w:t>se va expune într-un loc ușor vizibil publicului, cel puțin un afiș cu dimensiunea minimă A3 sau un afișaj electronic echivalent;</w:t>
      </w:r>
    </w:p>
    <w:p w14:paraId="23C679DD" w14:textId="77777777" w:rsidR="006D00D0" w:rsidRPr="006D00D0" w:rsidRDefault="006D00D0" w:rsidP="006D00D0">
      <w:pPr>
        <w:pStyle w:val="Bodytext20"/>
        <w:tabs>
          <w:tab w:val="left" w:pos="718"/>
        </w:tabs>
        <w:spacing w:line="250" w:lineRule="exact"/>
        <w:ind w:left="360" w:firstLine="0"/>
        <w:contextualSpacing/>
        <w:jc w:val="both"/>
        <w:rPr>
          <w:rFonts w:asciiTheme="minorHAnsi" w:hAnsiTheme="minorHAnsi" w:cstheme="minorHAnsi"/>
          <w:color w:val="auto"/>
          <w:sz w:val="24"/>
          <w:szCs w:val="24"/>
          <w:lang w:eastAsia="en-US" w:bidi="ar-SA"/>
        </w:rPr>
      </w:pPr>
    </w:p>
    <w:p w14:paraId="103DE4E3"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eastAsia="en-US" w:bidi="ar-SA"/>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afișul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deteriorat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înlocuit</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maximum 30 de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de la data </w:t>
      </w:r>
      <w:proofErr w:type="spellStart"/>
      <w:r w:rsidRPr="006D00D0">
        <w:rPr>
          <w:rFonts w:asciiTheme="minorHAnsi" w:hAnsiTheme="minorHAnsi" w:cstheme="minorHAnsi"/>
          <w:color w:val="auto"/>
          <w:sz w:val="24"/>
          <w:szCs w:val="24"/>
          <w:lang w:val="en-US" w:eastAsia="en-US"/>
        </w:rPr>
        <w:t>constatării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degradării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ofițerul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monitorizare</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terță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persoană</w:t>
      </w:r>
      <w:proofErr w:type="spellEnd"/>
      <w:r w:rsidRPr="006D00D0">
        <w:rPr>
          <w:rFonts w:asciiTheme="minorHAnsi" w:hAnsiTheme="minorHAnsi" w:cstheme="minorHAnsi"/>
          <w:color w:val="auto"/>
          <w:sz w:val="24"/>
          <w:szCs w:val="24"/>
          <w:lang w:val="en-US" w:eastAsia="en-US"/>
        </w:rPr>
        <w:t>.</w:t>
      </w:r>
    </w:p>
    <w:p w14:paraId="31828486"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Afișul/ </w:t>
      </w:r>
      <w:proofErr w:type="spellStart"/>
      <w:r w:rsidRPr="006D00D0">
        <w:rPr>
          <w:rFonts w:asciiTheme="minorHAnsi" w:hAnsiTheme="minorHAnsi" w:cstheme="minorHAnsi"/>
          <w:color w:val="auto"/>
          <w:sz w:val="24"/>
          <w:szCs w:val="24"/>
          <w:lang w:val="en-US" w:eastAsia="en-US"/>
        </w:rPr>
        <w:t>afișajul</w:t>
      </w:r>
      <w:proofErr w:type="spellEnd"/>
      <w:r w:rsidRPr="006D00D0">
        <w:rPr>
          <w:rFonts w:asciiTheme="minorHAnsi" w:hAnsiTheme="minorHAnsi" w:cstheme="minorHAnsi"/>
          <w:color w:val="auto"/>
          <w:sz w:val="24"/>
          <w:szCs w:val="24"/>
          <w:lang w:val="en-US" w:eastAsia="en-US"/>
        </w:rPr>
        <w:t xml:space="preserve"> electronic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rămâne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expus</w:t>
      </w:r>
      <w:proofErr w:type="spellEnd"/>
      <w:r w:rsidRPr="006D00D0">
        <w:rPr>
          <w:rFonts w:asciiTheme="minorHAnsi" w:hAnsiTheme="minorHAnsi" w:cstheme="minorHAnsi"/>
          <w:color w:val="auto"/>
          <w:sz w:val="24"/>
          <w:szCs w:val="24"/>
          <w:lang w:val="en-US" w:eastAsia="en-US"/>
        </w:rPr>
        <w:t xml:space="preserve"> pe </w:t>
      </w:r>
      <w:proofErr w:type="spellStart"/>
      <w:r w:rsidRPr="006D00D0">
        <w:rPr>
          <w:rFonts w:asciiTheme="minorHAnsi" w:hAnsiTheme="minorHAnsi" w:cstheme="minorHAnsi"/>
          <w:color w:val="auto"/>
          <w:sz w:val="24"/>
          <w:szCs w:val="24"/>
          <w:lang w:val="en-US" w:eastAsia="en-US"/>
        </w:rPr>
        <w:t>toată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perioada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până</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încheierea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perioadei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durabilitate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sustenabilitate</w:t>
      </w:r>
      <w:proofErr w:type="spellEnd"/>
      <w:r w:rsidRPr="006D00D0">
        <w:rPr>
          <w:rFonts w:asciiTheme="minorHAnsi" w:hAnsiTheme="minorHAnsi" w:cstheme="minorHAnsi"/>
          <w:color w:val="auto"/>
          <w:sz w:val="24"/>
          <w:szCs w:val="24"/>
          <w:lang w:val="en-US" w:eastAsia="en-US"/>
        </w:rPr>
        <w:t>.</w:t>
      </w:r>
    </w:p>
    <w:p w14:paraId="7722DB06"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F3966E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valoarea totală depășește 500.000 euro</w:t>
      </w:r>
      <w:r w:rsidRPr="006D00D0">
        <w:rPr>
          <w:rFonts w:asciiTheme="minorHAnsi" w:hAnsiTheme="minorHAnsi" w:cstheme="minorHAnsi"/>
          <w:color w:val="auto"/>
          <w:sz w:val="24"/>
          <w:szCs w:val="24"/>
          <w:lang w:eastAsia="en-US" w:bidi="ar-SA"/>
        </w:rPr>
        <w:t xml:space="preserve">, beneficiarul are obligația de a monta </w:t>
      </w:r>
      <w:r w:rsidRPr="006D00D0">
        <w:rPr>
          <w:rFonts w:asciiTheme="minorHAnsi" w:hAnsiTheme="minorHAnsi" w:cstheme="minorHAnsi"/>
          <w:b/>
          <w:bCs/>
          <w:color w:val="auto"/>
          <w:sz w:val="24"/>
          <w:szCs w:val="24"/>
          <w:lang w:eastAsia="en-US" w:bidi="ar-SA"/>
        </w:rPr>
        <w:t>plăci sau panouri</w:t>
      </w:r>
      <w:r w:rsidRPr="006D00D0">
        <w:rPr>
          <w:rFonts w:asciiTheme="minorHAnsi" w:hAnsiTheme="minorHAnsi" w:cstheme="minorHAnsi"/>
          <w:color w:val="auto"/>
          <w:sz w:val="24"/>
          <w:szCs w:val="24"/>
          <w:lang w:eastAsia="en-US" w:bidi="ar-SA"/>
        </w:rPr>
        <w:t>, după cum urmează:</w:t>
      </w:r>
    </w:p>
    <w:p w14:paraId="282E3B63" w14:textId="70E40834"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căror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valoare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totală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depășește</w:t>
      </w:r>
      <w:proofErr w:type="spellEnd"/>
      <w:r w:rsidRPr="006D00D0">
        <w:rPr>
          <w:rFonts w:asciiTheme="minorHAnsi" w:hAnsiTheme="minorHAnsi" w:cstheme="minorHAnsi"/>
          <w:b/>
          <w:bCs/>
          <w:color w:val="auto"/>
          <w:sz w:val="24"/>
          <w:szCs w:val="24"/>
          <w:lang w:val="en-US" w:eastAsia="en-US"/>
        </w:rPr>
        <w:t xml:space="preserve"> </w:t>
      </w:r>
      <w:proofErr w:type="gramStart"/>
      <w:r w:rsidRPr="006D00D0">
        <w:rPr>
          <w:rFonts w:asciiTheme="minorHAnsi" w:hAnsiTheme="minorHAnsi" w:cstheme="minorHAnsi"/>
          <w:b/>
          <w:bCs/>
          <w:color w:val="auto"/>
          <w:sz w:val="24"/>
          <w:szCs w:val="24"/>
          <w:lang w:val="en-US" w:eastAsia="en-US"/>
        </w:rPr>
        <w:t>500.000</w:t>
      </w:r>
      <w:r w:rsidR="00B6356C">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b/>
          <w:bCs/>
          <w:color w:val="auto"/>
          <w:sz w:val="24"/>
          <w:szCs w:val="24"/>
          <w:lang w:val="en-US" w:eastAsia="en-US"/>
        </w:rPr>
        <w:t>euro</w:t>
      </w:r>
      <w:proofErr w:type="gram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implică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fizice</w:t>
      </w:r>
      <w:proofErr w:type="spellEnd"/>
      <w:r w:rsidRPr="006D00D0">
        <w:rPr>
          <w:rFonts w:asciiTheme="minorHAnsi" w:hAnsiTheme="minorHAnsi" w:cstheme="minorHAnsi"/>
          <w:color w:val="auto"/>
          <w:sz w:val="24"/>
          <w:szCs w:val="24"/>
          <w:lang w:val="en-US" w:eastAsia="en-US"/>
        </w:rPr>
        <w:t xml:space="preserve"> (ex. </w:t>
      </w:r>
      <w:proofErr w:type="spellStart"/>
      <w:r w:rsidRPr="006D00D0">
        <w:rPr>
          <w:rFonts w:asciiTheme="minorHAnsi" w:hAnsiTheme="minorHAnsi" w:cstheme="minorHAnsi"/>
          <w:color w:val="auto"/>
          <w:sz w:val="24"/>
          <w:szCs w:val="24"/>
          <w:lang w:val="en-US" w:eastAsia="en-US"/>
        </w:rPr>
        <w:t>infrastructură</w:t>
      </w:r>
      <w:proofErr w:type="spellEnd"/>
      <w:r w:rsidRPr="006D00D0">
        <w:rPr>
          <w:rFonts w:asciiTheme="minorHAnsi" w:hAnsiTheme="minorHAnsi" w:cstheme="minorHAnsi"/>
          <w:color w:val="auto"/>
          <w:sz w:val="24"/>
          <w:szCs w:val="24"/>
          <w:lang w:val="en-US" w:eastAsia="en-US"/>
        </w:rPr>
        <w:t xml:space="preserve"> de transport, </w:t>
      </w:r>
      <w:proofErr w:type="spellStart"/>
      <w:r w:rsidRPr="006D00D0">
        <w:rPr>
          <w:rFonts w:asciiTheme="minorHAnsi" w:hAnsiTheme="minorHAnsi" w:cstheme="minorHAnsi"/>
          <w:color w:val="auto"/>
          <w:sz w:val="24"/>
          <w:szCs w:val="24"/>
          <w:lang w:val="en-US" w:eastAsia="en-US"/>
        </w:rPr>
        <w:t>lucrări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construcții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reabilitare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modernizare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extindere</w:t>
      </w:r>
      <w:proofErr w:type="spellEnd"/>
      <w:r w:rsidRPr="006D00D0">
        <w:rPr>
          <w:rFonts w:asciiTheme="minorHAnsi" w:hAnsiTheme="minorHAnsi" w:cstheme="minorHAnsi"/>
          <w:color w:val="auto"/>
          <w:sz w:val="24"/>
          <w:szCs w:val="24"/>
          <w:lang w:val="en-US" w:eastAsia="en-US"/>
        </w:rPr>
        <w:t xml:space="preserve"> etc.), </w:t>
      </w:r>
      <w:proofErr w:type="spellStart"/>
      <w:r w:rsidRPr="006D00D0">
        <w:rPr>
          <w:rFonts w:asciiTheme="minorHAnsi" w:hAnsiTheme="minorHAnsi" w:cstheme="minorHAnsi"/>
          <w:color w:val="auto"/>
          <w:sz w:val="24"/>
          <w:szCs w:val="24"/>
          <w:lang w:val="en-US" w:eastAsia="en-US"/>
        </w:rPr>
        <w:t>achiziționarea</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echipamente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alte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tipuri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activități</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afișa</w:t>
      </w:r>
      <w:proofErr w:type="spellEnd"/>
      <w:r w:rsidRPr="006D00D0">
        <w:rPr>
          <w:rFonts w:asciiTheme="minorHAnsi" w:hAnsiTheme="minorHAnsi" w:cstheme="minorHAnsi"/>
          <w:color w:val="auto"/>
          <w:sz w:val="24"/>
          <w:szCs w:val="24"/>
          <w:lang w:val="en-US" w:eastAsia="en-US"/>
        </w:rPr>
        <w:t xml:space="preserve">, de la </w:t>
      </w:r>
      <w:proofErr w:type="spellStart"/>
      <w:r w:rsidRPr="006D00D0">
        <w:rPr>
          <w:rFonts w:asciiTheme="minorHAnsi" w:hAnsiTheme="minorHAnsi" w:cstheme="minorHAnsi"/>
          <w:color w:val="auto"/>
          <w:sz w:val="24"/>
          <w:szCs w:val="24"/>
          <w:lang w:val="en-US" w:eastAsia="en-US"/>
        </w:rPr>
        <w:t>începerea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implementării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fizice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instalarea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echipamentelor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panouri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plăci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permanente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clar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publicului</w:t>
      </w:r>
      <w:proofErr w:type="spellEnd"/>
      <w:r w:rsidRPr="006D00D0">
        <w:rPr>
          <w:rFonts w:asciiTheme="minorHAnsi" w:hAnsiTheme="minorHAnsi" w:cstheme="minorHAnsi"/>
          <w:color w:val="auto"/>
          <w:sz w:val="24"/>
          <w:szCs w:val="24"/>
          <w:lang w:val="en-US" w:eastAsia="en-US"/>
        </w:rPr>
        <w:t>.</w:t>
      </w:r>
    </w:p>
    <w:p w14:paraId="10A8FBAA" w14:textId="74B536DB"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investiții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infrastructură</w:t>
      </w:r>
      <w:proofErr w:type="spellEnd"/>
      <w:r w:rsidR="00B57D0F">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(ex. </w:t>
      </w:r>
      <w:proofErr w:type="spellStart"/>
      <w:r w:rsidRPr="006D00D0">
        <w:rPr>
          <w:rFonts w:asciiTheme="minorHAnsi" w:hAnsiTheme="minorHAnsi" w:cstheme="minorHAnsi"/>
          <w:color w:val="auto"/>
          <w:sz w:val="24"/>
          <w:szCs w:val="24"/>
          <w:lang w:val="en-US" w:eastAsia="en-US"/>
        </w:rPr>
        <w:t>infrastructură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urbană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lucrări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construcții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reabilitare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modernizare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extindere</w:t>
      </w:r>
      <w:proofErr w:type="spellEnd"/>
      <w:r w:rsidRPr="006D00D0">
        <w:rPr>
          <w:rFonts w:asciiTheme="minorHAnsi" w:hAnsiTheme="minorHAnsi" w:cstheme="minorHAnsi"/>
          <w:color w:val="auto"/>
          <w:sz w:val="24"/>
          <w:szCs w:val="24"/>
          <w:lang w:val="en-US" w:eastAsia="en-US"/>
        </w:rPr>
        <w:t xml:space="preserve"> etc., care pot </w:t>
      </w:r>
      <w:proofErr w:type="spellStart"/>
      <w:r w:rsidRPr="006D00D0">
        <w:rPr>
          <w:rFonts w:asciiTheme="minorHAnsi" w:hAnsiTheme="minorHAnsi" w:cstheme="minorHAnsi"/>
          <w:color w:val="auto"/>
          <w:sz w:val="24"/>
          <w:szCs w:val="24"/>
          <w:lang w:val="en-US" w:eastAsia="en-US"/>
        </w:rPr>
        <w:t>conține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dotări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montată</w:t>
      </w:r>
      <w:proofErr w:type="spellEnd"/>
      <w:r w:rsidRPr="006D00D0">
        <w:rPr>
          <w:rFonts w:asciiTheme="minorHAnsi" w:hAnsiTheme="minorHAnsi" w:cstheme="minorHAnsi"/>
          <w:color w:val="auto"/>
          <w:sz w:val="24"/>
          <w:szCs w:val="24"/>
          <w:lang w:val="en-US" w:eastAsia="en-US"/>
        </w:rPr>
        <w:t xml:space="preserve"> minimum o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într</w:t>
      </w:r>
      <w:proofErr w:type="spellEnd"/>
      <w:r w:rsidRPr="006D00D0">
        <w:rPr>
          <w:rFonts w:asciiTheme="minorHAnsi" w:hAnsiTheme="minorHAnsi" w:cstheme="minorHAnsi"/>
          <w:color w:val="auto"/>
          <w:sz w:val="24"/>
          <w:szCs w:val="24"/>
          <w:lang w:val="en-US" w:eastAsia="en-US"/>
        </w:rPr>
        <w:t xml:space="preserve">-o </w:t>
      </w:r>
      <w:proofErr w:type="spellStart"/>
      <w:r w:rsidRPr="006D00D0">
        <w:rPr>
          <w:rFonts w:asciiTheme="minorHAnsi" w:hAnsiTheme="minorHAnsi" w:cstheme="minorHAnsi"/>
          <w:color w:val="auto"/>
          <w:sz w:val="24"/>
          <w:szCs w:val="24"/>
          <w:lang w:val="en-US" w:eastAsia="en-US"/>
        </w:rPr>
        <w:t>locație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locații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asigurată</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bună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public.</w:t>
      </w:r>
    </w:p>
    <w:p w14:paraId="3DCB732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proiectele</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cuprind</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infrastructura</w:t>
      </w:r>
      <w:proofErr w:type="spellEnd"/>
      <w:r w:rsidRPr="006D00D0">
        <w:rPr>
          <w:rFonts w:asciiTheme="minorHAnsi" w:hAnsiTheme="minorHAnsi" w:cstheme="minorHAnsi"/>
          <w:b/>
          <w:bCs/>
          <w:color w:val="auto"/>
          <w:sz w:val="24"/>
          <w:szCs w:val="24"/>
          <w:lang w:val="en-US" w:eastAsia="en-US"/>
        </w:rPr>
        <w:t xml:space="preserve"> de transport</w:t>
      </w: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drumuri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județene</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instala</w:t>
      </w:r>
      <w:proofErr w:type="spellEnd"/>
      <w:r w:rsidRPr="006D00D0">
        <w:rPr>
          <w:rFonts w:asciiTheme="minorHAnsi" w:hAnsiTheme="minorHAnsi" w:cstheme="minorHAnsi"/>
          <w:color w:val="auto"/>
          <w:sz w:val="24"/>
          <w:szCs w:val="24"/>
          <w:lang w:val="en-US" w:eastAsia="en-US"/>
        </w:rPr>
        <w:t xml:space="preserve"> minimum 3 </w:t>
      </w:r>
      <w:proofErr w:type="spellStart"/>
      <w:r w:rsidRPr="006D00D0">
        <w:rPr>
          <w:rFonts w:asciiTheme="minorHAnsi" w:hAnsiTheme="minorHAnsi" w:cstheme="minorHAnsi"/>
          <w:color w:val="auto"/>
          <w:sz w:val="24"/>
          <w:szCs w:val="24"/>
          <w:lang w:val="en-US" w:eastAsia="en-US"/>
        </w:rPr>
        <w:t>panouri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față</w:t>
      </w:r>
      <w:proofErr w:type="spellEnd"/>
      <w:r w:rsidRPr="006D00D0">
        <w:rPr>
          <w:rFonts w:asciiTheme="minorHAnsi" w:hAnsiTheme="minorHAnsi" w:cstheme="minorHAnsi"/>
          <w:color w:val="auto"/>
          <w:sz w:val="24"/>
          <w:szCs w:val="24"/>
          <w:lang w:val="en-US" w:eastAsia="en-US"/>
        </w:rPr>
        <w:t xml:space="preserve">/ verso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locațiile</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asigură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bună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de pe </w:t>
      </w:r>
      <w:proofErr w:type="spellStart"/>
      <w:r w:rsidRPr="006D00D0">
        <w:rPr>
          <w:rFonts w:asciiTheme="minorHAnsi" w:hAnsiTheme="minorHAnsi" w:cstheme="minorHAnsi"/>
          <w:color w:val="auto"/>
          <w:sz w:val="24"/>
          <w:szCs w:val="24"/>
          <w:lang w:val="en-US" w:eastAsia="en-US"/>
        </w:rPr>
        <w:t>parcursul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segmentului</w:t>
      </w:r>
      <w:proofErr w:type="spellEnd"/>
      <w:r w:rsidRPr="006D00D0">
        <w:rPr>
          <w:rFonts w:asciiTheme="minorHAnsi" w:hAnsiTheme="minorHAnsi" w:cstheme="minorHAnsi"/>
          <w:color w:val="auto"/>
          <w:sz w:val="24"/>
          <w:szCs w:val="24"/>
          <w:lang w:val="en-US" w:eastAsia="en-US"/>
        </w:rPr>
        <w:t xml:space="preserve"> de drum </w:t>
      </w:r>
      <w:proofErr w:type="spellStart"/>
      <w:r w:rsidRPr="006D00D0">
        <w:rPr>
          <w:rFonts w:asciiTheme="minorHAnsi" w:hAnsiTheme="minorHAnsi" w:cstheme="minorHAnsi"/>
          <w:color w:val="auto"/>
          <w:sz w:val="24"/>
          <w:szCs w:val="24"/>
          <w:lang w:val="en-US" w:eastAsia="en-US"/>
        </w:rPr>
        <w:t>aferent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w:t>
      </w:r>
    </w:p>
    <w:p w14:paraId="410DD3E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proiectul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implementat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mai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multe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locuri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amplasamente</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monta</w:t>
      </w:r>
      <w:proofErr w:type="spellEnd"/>
      <w:r w:rsidRPr="006D00D0">
        <w:rPr>
          <w:rFonts w:asciiTheme="minorHAnsi" w:hAnsiTheme="minorHAnsi" w:cstheme="minorHAnsi"/>
          <w:color w:val="auto"/>
          <w:sz w:val="24"/>
          <w:szCs w:val="24"/>
          <w:lang w:val="en-US" w:eastAsia="en-US"/>
        </w:rPr>
        <w:t xml:space="preserve">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per </w:t>
      </w:r>
      <w:proofErr w:type="spellStart"/>
      <w:r w:rsidRPr="006D00D0">
        <w:rPr>
          <w:rFonts w:asciiTheme="minorHAnsi" w:hAnsiTheme="minorHAnsi" w:cstheme="minorHAnsi"/>
          <w:color w:val="auto"/>
          <w:sz w:val="24"/>
          <w:szCs w:val="24"/>
          <w:lang w:val="en-US" w:eastAsia="en-US"/>
        </w:rPr>
        <w:t>localitate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amplasament</w:t>
      </w:r>
      <w:proofErr w:type="spellEnd"/>
      <w:r w:rsidRPr="006D00D0">
        <w:rPr>
          <w:rFonts w:asciiTheme="minorHAnsi" w:hAnsiTheme="minorHAnsi" w:cstheme="minorHAnsi"/>
          <w:color w:val="auto"/>
          <w:sz w:val="24"/>
          <w:szCs w:val="24"/>
          <w:lang w:val="en-US" w:eastAsia="en-US"/>
        </w:rPr>
        <w:t xml:space="preserve">.  </w:t>
      </w:r>
    </w:p>
    <w:p w14:paraId="4A86D687"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proiectele</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achiziție</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bunuri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w:t>
      </w:r>
      <w:proofErr w:type="spellStart"/>
      <w:r w:rsidRPr="006D00D0">
        <w:rPr>
          <w:rFonts w:asciiTheme="minorHAnsi" w:hAnsiTheme="minorHAnsi" w:cstheme="minorHAnsi"/>
          <w:b/>
          <w:bCs/>
          <w:color w:val="auto"/>
          <w:sz w:val="24"/>
          <w:szCs w:val="24"/>
          <w:lang w:val="en-US" w:eastAsia="en-US"/>
        </w:rPr>
        <w:t>sau</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servicii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instalat</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preferat</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intrarea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principală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clădire</w:t>
      </w:r>
      <w:proofErr w:type="spellEnd"/>
      <w:r w:rsidRPr="006D00D0">
        <w:rPr>
          <w:rFonts w:asciiTheme="minorHAnsi" w:hAnsiTheme="minorHAnsi" w:cstheme="minorHAnsi"/>
          <w:color w:val="auto"/>
          <w:sz w:val="24"/>
          <w:szCs w:val="24"/>
          <w:lang w:val="en-US" w:eastAsia="en-US"/>
        </w:rPr>
        <w:t>.</w:t>
      </w:r>
    </w:p>
    <w:p w14:paraId="31E0C6D2"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Dimensiunea panourilor este de minimum L 2m x h 1,5m și cea a plăcilor de L 0,8m x h 0,5 m.</w:t>
      </w:r>
    </w:p>
    <w:p w14:paraId="17382E9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au obligația amplasării plăcilor/panourilor la începerea implementării fizice a proiectului sau la instalarea echipamentelor. </w:t>
      </w:r>
    </w:p>
    <w:p w14:paraId="616061E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Panourile/plăcile trebuie să rămână montate permanent.</w:t>
      </w:r>
    </w:p>
    <w:p w14:paraId="499979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Beneficiarii pot alege să monteze fie panouri permanente, fie plăci permanente</w:t>
      </w:r>
    </w:p>
    <w:p w14:paraId="1FD1F4CD"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Dacă, pe parcursul implementării proiectului, acesta suferă modificări (prelungire perioadă de implementare, revizuirea bugetului etc.), beneficiarul va instala, la închiderea proiectului, o varianta nouă de panou/ placă cu datele actualizate</w:t>
      </w:r>
    </w:p>
    <w:p w14:paraId="54A9144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757C6772"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unui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portofoliu</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fotografii</w:t>
      </w:r>
      <w:proofErr w:type="spellEnd"/>
      <w:r w:rsidRPr="006D00D0">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pe </w:t>
      </w:r>
      <w:proofErr w:type="spellStart"/>
      <w:r w:rsidRPr="006D00D0">
        <w:rPr>
          <w:rFonts w:asciiTheme="minorHAnsi" w:hAnsiTheme="minorHAnsi" w:cstheme="minorHAnsi"/>
          <w:color w:val="auto"/>
          <w:sz w:val="24"/>
          <w:szCs w:val="24"/>
          <w:lang w:val="en-US" w:eastAsia="en-US"/>
        </w:rPr>
        <w:t>parcursul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desfășurării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gramStart"/>
      <w:r w:rsidRPr="006D00D0">
        <w:rPr>
          <w:rFonts w:asciiTheme="minorHAnsi" w:hAnsiTheme="minorHAnsi" w:cstheme="minorHAnsi"/>
          <w:color w:val="auto"/>
          <w:sz w:val="24"/>
          <w:szCs w:val="24"/>
          <w:lang w:val="en-US" w:eastAsia="en-US"/>
        </w:rPr>
        <w:t>a</w:t>
      </w:r>
      <w:proofErr w:type="gram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ilustra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evoluția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w:t>
      </w:r>
    </w:p>
    <w:p w14:paraId="40997753"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vor realiza fotografii cu rezoluție optimă, minimum 2000 x 2000 pixeli, care să ilustreze evoluția proiectului pe parcursul implementării acestuia. </w:t>
      </w:r>
    </w:p>
    <w:p w14:paraId="5A838F2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Aceste fotografii vor putea fi utilizate în materialele proprii ale beneficiarului, dar vor putea fi solicitate și de către Autoritatea de Management pentru Programul Regional Sud-Vest Oltenia/ Ministerul </w:t>
      </w:r>
      <w:r w:rsidRPr="006D00D0">
        <w:rPr>
          <w:rFonts w:asciiTheme="minorHAnsi" w:hAnsiTheme="minorHAnsi" w:cstheme="minorHAnsi"/>
          <w:color w:val="auto"/>
          <w:sz w:val="24"/>
          <w:szCs w:val="24"/>
          <w:lang w:eastAsia="en-US" w:bidi="ar-SA"/>
        </w:rPr>
        <w:lastRenderedPageBreak/>
        <w:t xml:space="preserve">Investițiilor și Proiectelor Europene pentru a fi folosite în materiale de comunicare. </w:t>
      </w:r>
    </w:p>
    <w:p w14:paraId="0418C45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Nu este obligatorie achiziționarea unor servicii de fotografie profesionale.</w:t>
      </w:r>
    </w:p>
    <w:p w14:paraId="4531BF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2089E02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b/>
          <w:bCs/>
          <w:color w:val="auto"/>
          <w:sz w:val="24"/>
          <w:szCs w:val="24"/>
          <w:lang w:val="en-US" w:eastAsia="en-US"/>
        </w:rPr>
        <w:t xml:space="preserve">- In </w:t>
      </w:r>
      <w:proofErr w:type="spellStart"/>
      <w:r w:rsidRPr="006D00D0">
        <w:rPr>
          <w:rFonts w:asciiTheme="minorHAnsi" w:hAnsiTheme="minorHAnsi" w:cstheme="minorHAnsi"/>
          <w:b/>
          <w:bCs/>
          <w:color w:val="auto"/>
          <w:sz w:val="24"/>
          <w:szCs w:val="24"/>
          <w:lang w:val="en-US" w:eastAsia="en-US"/>
        </w:rPr>
        <w:t>cazul</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proiectelor</w:t>
      </w:r>
      <w:proofErr w:type="spellEnd"/>
      <w:r w:rsidRPr="006D00D0">
        <w:rPr>
          <w:rFonts w:asciiTheme="minorHAnsi" w:hAnsiTheme="minorHAnsi" w:cstheme="minorHAnsi"/>
          <w:b/>
          <w:bCs/>
          <w:color w:val="auto"/>
          <w:sz w:val="24"/>
          <w:szCs w:val="24"/>
          <w:lang w:val="en-US" w:eastAsia="en-US"/>
        </w:rPr>
        <w:t xml:space="preserve"> cu o </w:t>
      </w:r>
      <w:proofErr w:type="spellStart"/>
      <w:r w:rsidRPr="006D00D0">
        <w:rPr>
          <w:rFonts w:asciiTheme="minorHAnsi" w:hAnsiTheme="minorHAnsi" w:cstheme="minorHAnsi"/>
          <w:b/>
          <w:bCs/>
          <w:color w:val="auto"/>
          <w:sz w:val="24"/>
          <w:szCs w:val="24"/>
          <w:lang w:val="en-US" w:eastAsia="en-US"/>
        </w:rPr>
        <w:t>valoare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totală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mai</w:t>
      </w:r>
      <w:proofErr w:type="spellEnd"/>
      <w:r w:rsidRPr="006D00D0">
        <w:rPr>
          <w:rFonts w:asciiTheme="minorHAnsi" w:hAnsiTheme="minorHAnsi" w:cstheme="minorHAnsi"/>
          <w:b/>
          <w:bCs/>
          <w:color w:val="auto"/>
          <w:sz w:val="24"/>
          <w:szCs w:val="24"/>
          <w:lang w:val="en-US" w:eastAsia="en-US"/>
        </w:rPr>
        <w:t xml:space="preserve"> mare de 10 </w:t>
      </w:r>
      <w:proofErr w:type="spellStart"/>
      <w:r w:rsidRPr="006D00D0">
        <w:rPr>
          <w:rFonts w:asciiTheme="minorHAnsi" w:hAnsiTheme="minorHAnsi" w:cstheme="minorHAnsi"/>
          <w:b/>
          <w:bCs/>
          <w:color w:val="auto"/>
          <w:sz w:val="24"/>
          <w:szCs w:val="24"/>
          <w:lang w:val="en-US" w:eastAsia="en-US"/>
        </w:rPr>
        <w:t>milioane</w:t>
      </w:r>
      <w:proofErr w:type="spellEnd"/>
      <w:r w:rsidRPr="006D00D0">
        <w:rPr>
          <w:rFonts w:asciiTheme="minorHAnsi" w:hAnsiTheme="minorHAnsi" w:cstheme="minorHAnsi"/>
          <w:b/>
          <w:bCs/>
          <w:color w:val="auto"/>
          <w:sz w:val="24"/>
          <w:szCs w:val="24"/>
          <w:lang w:val="en-US" w:eastAsia="en-US"/>
        </w:rPr>
        <w:t xml:space="preserve"> euro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 xml:space="preserve"> a </w:t>
      </w:r>
      <w:proofErr w:type="spellStart"/>
      <w:r w:rsidRPr="006D00D0">
        <w:rPr>
          <w:rFonts w:asciiTheme="minorHAnsi" w:hAnsiTheme="minorHAnsi" w:cstheme="minorHAnsi"/>
          <w:b/>
          <w:bCs/>
          <w:color w:val="auto"/>
          <w:sz w:val="24"/>
          <w:szCs w:val="24"/>
          <w:lang w:val="en-US" w:eastAsia="en-US"/>
        </w:rPr>
        <w:t>celor</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finanțate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cadrul</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operațiunilor</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importanță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strategică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asigure</w:t>
      </w:r>
      <w:proofErr w:type="spellEnd"/>
      <w:r w:rsidRPr="006D00D0">
        <w:rPr>
          <w:rFonts w:asciiTheme="minorHAnsi" w:hAnsiTheme="minorHAnsi" w:cstheme="minorHAnsi"/>
          <w:color w:val="auto"/>
          <w:sz w:val="24"/>
          <w:szCs w:val="24"/>
          <w:lang w:val="en-US" w:eastAsia="en-US"/>
        </w:rPr>
        <w:t xml:space="preserve">, pe </w:t>
      </w:r>
      <w:proofErr w:type="spellStart"/>
      <w:r w:rsidRPr="006D00D0">
        <w:rPr>
          <w:rFonts w:asciiTheme="minorHAnsi" w:hAnsiTheme="minorHAnsi" w:cstheme="minorHAnsi"/>
          <w:color w:val="auto"/>
          <w:sz w:val="24"/>
          <w:szCs w:val="24"/>
          <w:lang w:val="en-US" w:eastAsia="en-US"/>
        </w:rPr>
        <w:t>lângă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minime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enumerate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secțiunile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anterioare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următoarele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w:t>
      </w:r>
      <w:proofErr w:type="spellEnd"/>
      <w:r w:rsidRPr="006D00D0">
        <w:rPr>
          <w:rFonts w:asciiTheme="minorHAnsi" w:hAnsiTheme="minorHAnsi" w:cstheme="minorHAnsi"/>
          <w:color w:val="auto"/>
          <w:sz w:val="24"/>
          <w:szCs w:val="24"/>
          <w:lang w:val="en-US" w:eastAsia="en-US"/>
        </w:rPr>
        <w:t>:</w:t>
      </w:r>
    </w:p>
    <w:p w14:paraId="64687E3F" w14:textId="77777777" w:rsidR="006D00D0" w:rsidRPr="006D00D0" w:rsidRDefault="006D00D0" w:rsidP="006D00D0">
      <w:pPr>
        <w:pStyle w:val="Bodytext20"/>
        <w:numPr>
          <w:ilvl w:val="3"/>
          <w:numId w:val="44"/>
        </w:numPr>
        <w:tabs>
          <w:tab w:val="left" w:pos="718"/>
        </w:tabs>
        <w:spacing w:line="250" w:lineRule="exact"/>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Organizarea</w:t>
      </w:r>
      <w:proofErr w:type="spellEnd"/>
      <w:r w:rsidRPr="006D00D0">
        <w:rPr>
          <w:rFonts w:asciiTheme="minorHAnsi" w:hAnsiTheme="minorHAnsi" w:cstheme="minorHAnsi"/>
          <w:color w:val="auto"/>
          <w:sz w:val="24"/>
          <w:szCs w:val="24"/>
          <w:lang w:val="en-US" w:eastAsia="en-US"/>
        </w:rPr>
        <w:t xml:space="preserve">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unui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eveniment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 </w:t>
      </w:r>
      <w:proofErr w:type="spellStart"/>
      <w:r w:rsidRPr="006D00D0">
        <w:rPr>
          <w:rFonts w:asciiTheme="minorHAnsi" w:hAnsiTheme="minorHAnsi" w:cstheme="minorHAnsi"/>
          <w:color w:val="auto"/>
          <w:sz w:val="24"/>
          <w:szCs w:val="24"/>
          <w:lang w:val="en-US" w:eastAsia="en-US"/>
        </w:rPr>
        <w:t>inaugurarea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investiției</w:t>
      </w:r>
      <w:proofErr w:type="spellEnd"/>
      <w:r w:rsidRPr="006D00D0">
        <w:rPr>
          <w:rFonts w:asciiTheme="minorHAnsi" w:hAnsiTheme="minorHAnsi" w:cstheme="minorHAnsi"/>
          <w:color w:val="auto"/>
          <w:sz w:val="24"/>
          <w:szCs w:val="24"/>
          <w:lang w:val="en-US" w:eastAsia="en-US"/>
        </w:rPr>
        <w:t xml:space="preserve">, la care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fie </w:t>
      </w:r>
      <w:proofErr w:type="spellStart"/>
      <w:r w:rsidRPr="006D00D0">
        <w:rPr>
          <w:rFonts w:asciiTheme="minorHAnsi" w:hAnsiTheme="minorHAnsi" w:cstheme="minorHAnsi"/>
          <w:color w:val="auto"/>
          <w:sz w:val="24"/>
          <w:szCs w:val="24"/>
          <w:lang w:val="en-US" w:eastAsia="en-US"/>
        </w:rPr>
        <w:t>invitate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Europeană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Reprezentanța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România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Biroul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Parlamentului</w:t>
      </w:r>
      <w:proofErr w:type="spellEnd"/>
      <w:r w:rsidRPr="006D00D0">
        <w:rPr>
          <w:rFonts w:asciiTheme="minorHAnsi" w:hAnsiTheme="minorHAnsi" w:cstheme="minorHAnsi"/>
          <w:color w:val="auto"/>
          <w:sz w:val="24"/>
          <w:szCs w:val="24"/>
          <w:lang w:val="en-US" w:eastAsia="en-US"/>
        </w:rPr>
        <w:t xml:space="preserve"> European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România</w:t>
      </w:r>
      <w:proofErr w:type="spellEnd"/>
      <w:r w:rsidRPr="006D00D0">
        <w:rPr>
          <w:rFonts w:asciiTheme="minorHAnsi" w:hAnsiTheme="minorHAnsi" w:cstheme="minorHAnsi"/>
          <w:color w:val="auto"/>
          <w:sz w:val="24"/>
          <w:szCs w:val="24"/>
          <w:lang w:val="en-US" w:eastAsia="en-US"/>
        </w:rPr>
        <w:t xml:space="preserve">, AM PR SV Oltenia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MIPE; </w:t>
      </w:r>
      <w:proofErr w:type="spellStart"/>
      <w:r w:rsidRPr="006D00D0">
        <w:rPr>
          <w:rFonts w:asciiTheme="minorHAnsi" w:hAnsiTheme="minorHAnsi" w:cstheme="minorHAnsi"/>
          <w:color w:val="auto"/>
          <w:sz w:val="24"/>
          <w:szCs w:val="24"/>
          <w:lang w:val="en-US" w:eastAsia="en-US"/>
        </w:rPr>
        <w:t>Aceste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entități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anunțate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timp</w:t>
      </w:r>
      <w:proofErr w:type="spellEnd"/>
      <w:r w:rsidRPr="006D00D0">
        <w:rPr>
          <w:rFonts w:asciiTheme="minorHAnsi" w:hAnsiTheme="minorHAnsi" w:cstheme="minorHAnsi"/>
          <w:color w:val="auto"/>
          <w:sz w:val="24"/>
          <w:szCs w:val="24"/>
          <w:lang w:val="en-US" w:eastAsia="en-US"/>
        </w:rPr>
        <w:t xml:space="preserve"> util,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mod ideal cu </w:t>
      </w:r>
      <w:proofErr w:type="spellStart"/>
      <w:r w:rsidRPr="006D00D0">
        <w:rPr>
          <w:rFonts w:asciiTheme="minorHAnsi" w:hAnsiTheme="minorHAnsi" w:cstheme="minorHAnsi"/>
          <w:color w:val="auto"/>
          <w:sz w:val="24"/>
          <w:szCs w:val="24"/>
          <w:lang w:val="en-US" w:eastAsia="en-US"/>
        </w:rPr>
        <w:t>trei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luni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permite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participarea</w:t>
      </w:r>
      <w:proofErr w:type="spellEnd"/>
      <w:r w:rsidRPr="006D00D0">
        <w:rPr>
          <w:rFonts w:asciiTheme="minorHAnsi" w:hAnsiTheme="minorHAnsi" w:cstheme="minorHAnsi"/>
          <w:color w:val="auto"/>
          <w:sz w:val="24"/>
          <w:szCs w:val="24"/>
          <w:lang w:val="en-US" w:eastAsia="en-US"/>
        </w:rPr>
        <w:t xml:space="preserve"> lor la </w:t>
      </w:r>
      <w:proofErr w:type="spellStart"/>
      <w:r w:rsidRPr="006D00D0">
        <w:rPr>
          <w:rFonts w:asciiTheme="minorHAnsi" w:hAnsiTheme="minorHAnsi" w:cstheme="minorHAnsi"/>
          <w:color w:val="auto"/>
          <w:sz w:val="24"/>
          <w:szCs w:val="24"/>
          <w:lang w:val="en-US" w:eastAsia="en-US"/>
        </w:rPr>
        <w:t>eveniment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activitate</w:t>
      </w:r>
      <w:proofErr w:type="spellEnd"/>
      <w:r w:rsidRPr="006D00D0">
        <w:rPr>
          <w:rFonts w:asciiTheme="minorHAnsi" w:hAnsiTheme="minorHAnsi" w:cstheme="minorHAnsi"/>
          <w:color w:val="auto"/>
          <w:sz w:val="24"/>
          <w:szCs w:val="24"/>
          <w:lang w:val="en-US" w:eastAsia="en-US"/>
        </w:rPr>
        <w:t xml:space="preserve">. Evenimentul/ </w:t>
      </w:r>
      <w:proofErr w:type="spellStart"/>
      <w:r w:rsidRPr="006D00D0">
        <w:rPr>
          <w:rFonts w:asciiTheme="minorHAnsi" w:hAnsiTheme="minorHAnsi" w:cstheme="minorHAnsi"/>
          <w:color w:val="auto"/>
          <w:sz w:val="24"/>
          <w:szCs w:val="24"/>
          <w:lang w:val="en-US" w:eastAsia="en-US"/>
        </w:rPr>
        <w:t>activitatea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sublinieze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impactul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sprijinului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financiar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european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primit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includă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participarea</w:t>
      </w:r>
      <w:proofErr w:type="spellEnd"/>
      <w:r w:rsidRPr="006D00D0">
        <w:rPr>
          <w:rFonts w:asciiTheme="minorHAnsi" w:hAnsiTheme="minorHAnsi" w:cstheme="minorHAnsi"/>
          <w:color w:val="auto"/>
          <w:sz w:val="24"/>
          <w:szCs w:val="24"/>
          <w:lang w:val="en-US" w:eastAsia="en-US"/>
        </w:rPr>
        <w:t xml:space="preserve"> mass-media. </w:t>
      </w:r>
    </w:p>
    <w:p w14:paraId="17C027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p>
    <w:p w14:paraId="41B57A0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r w:rsidRPr="006D00D0">
        <w:rPr>
          <w:rFonts w:asciiTheme="minorHAnsi" w:hAnsiTheme="minorHAnsi" w:cstheme="minorHAnsi"/>
          <w:b/>
          <w:bCs/>
          <w:color w:val="auto"/>
          <w:sz w:val="24"/>
          <w:szCs w:val="24"/>
          <w:lang w:val="en-US" w:eastAsia="en-US"/>
        </w:rPr>
        <w:t xml:space="preserve">De </w:t>
      </w:r>
      <w:proofErr w:type="spellStart"/>
      <w:r w:rsidRPr="006D00D0">
        <w:rPr>
          <w:rFonts w:asciiTheme="minorHAnsi" w:hAnsiTheme="minorHAnsi" w:cstheme="minorHAnsi"/>
          <w:b/>
          <w:bCs/>
          <w:color w:val="auto"/>
          <w:sz w:val="24"/>
          <w:szCs w:val="24"/>
          <w:lang w:val="en-US" w:eastAsia="en-US"/>
        </w:rPr>
        <w:t>asemenea</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beneficiarii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trebuie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realizeze</w:t>
      </w:r>
      <w:proofErr w:type="spellEnd"/>
      <w:r w:rsidRPr="006D00D0">
        <w:rPr>
          <w:rFonts w:asciiTheme="minorHAnsi" w:hAnsiTheme="minorHAnsi" w:cstheme="minorHAnsi"/>
          <w:b/>
          <w:bCs/>
          <w:color w:val="auto"/>
          <w:sz w:val="24"/>
          <w:szCs w:val="24"/>
          <w:lang w:val="en-US" w:eastAsia="en-US"/>
        </w:rPr>
        <w:t>:</w:t>
      </w:r>
    </w:p>
    <w:p w14:paraId="6A1855C8"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fotografii/ clipuri video de bună calitate pe toată perioada de implementare a proiectului, pentru ilustrarea progresului înregistrat, care vor fi furnizate, la cerere, și Autorității de Management pentru Programul Regional Sud-Vest Oltenia;</w:t>
      </w:r>
    </w:p>
    <w:p w14:paraId="429FCCA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un clip/ o prezentare care să reutilizeze vizualurile realizate în timpul proiectului, la finalizarea acestuia, care să promoveze evoluția proiectului în timp și să arate impactul operațiunii strategice și al sprijinului financiar european.</w:t>
      </w:r>
    </w:p>
    <w:p w14:paraId="077BB55C"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2FE939DA"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specific al </w:t>
      </w:r>
      <w:proofErr w:type="spellStart"/>
      <w:r w:rsidRPr="006D00D0">
        <w:rPr>
          <w:rFonts w:asciiTheme="minorHAnsi" w:hAnsiTheme="minorHAnsi" w:cstheme="minorHAnsi"/>
          <w:color w:val="auto"/>
          <w:sz w:val="24"/>
          <w:szCs w:val="24"/>
          <w:lang w:val="en-US" w:eastAsia="en-US"/>
        </w:rPr>
        <w:t>acestor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pot </w:t>
      </w:r>
      <w:proofErr w:type="spellStart"/>
      <w:r w:rsidRPr="006D00D0">
        <w:rPr>
          <w:rFonts w:asciiTheme="minorHAnsi" w:hAnsiTheme="minorHAnsi" w:cstheme="minorHAnsi"/>
          <w:color w:val="auto"/>
          <w:sz w:val="24"/>
          <w:szCs w:val="24"/>
          <w:lang w:val="en-US" w:eastAsia="en-US"/>
        </w:rPr>
        <w:t>realiza</w:t>
      </w:r>
      <w:proofErr w:type="spellEnd"/>
      <w:r w:rsidRPr="006D00D0">
        <w:rPr>
          <w:rFonts w:asciiTheme="minorHAnsi" w:hAnsiTheme="minorHAnsi" w:cstheme="minorHAnsi"/>
          <w:color w:val="auto"/>
          <w:sz w:val="24"/>
          <w:szCs w:val="24"/>
          <w:lang w:val="en-US" w:eastAsia="en-US"/>
        </w:rPr>
        <w:t>:</w:t>
      </w:r>
    </w:p>
    <w:p w14:paraId="215D3936"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(mini) campanii dedicate proiectului pe care îl gestionează;</w:t>
      </w:r>
    </w:p>
    <w:p w14:paraId="10689E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o promovare susținută în media, prin conferințe de presă, comunicate de presă, invitarea jurnaliștilor să viziteze proiectul, alte evenimente media, mai ales după atingerea unui anumit nivel de maturitate a proiectului;</w:t>
      </w:r>
    </w:p>
    <w:p w14:paraId="1890362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elaborarea unor materiale promoționale care să poată fi utilizate și de Comisia Europeană.</w:t>
      </w:r>
    </w:p>
    <w:p w14:paraId="6F79F38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34810DF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De asemenea, beneficiarii care se încadrează in categoria menționată mai sus, trebuie să elaboreze și să  transmită Autorității de Management, după contractare, un plan de acțiuni de comunicare în care să fie detaliate toate activitățile propuse.</w:t>
      </w:r>
    </w:p>
    <w:p w14:paraId="56026B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eastAsia="en-US" w:bidi="ar-SA"/>
        </w:rPr>
      </w:pPr>
    </w:p>
    <w:p w14:paraId="35DDC16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În cazul instrumentelor financiare (</w:t>
      </w:r>
      <w:r w:rsidRPr="006D00D0">
        <w:rPr>
          <w:rFonts w:asciiTheme="minorHAnsi" w:hAnsiTheme="minorHAnsi" w:cstheme="minorHAnsi"/>
          <w:color w:val="auto"/>
          <w:sz w:val="24"/>
          <w:szCs w:val="24"/>
          <w:lang w:eastAsia="en-US" w:bidi="ar-SA"/>
        </w:rPr>
        <w:t>capitaluri proprii, garanții și împrumuturi), beneficiarul se asigură, prin intermediul condițiilor contractuale, că destinatarii finali respectă cerințele prevăzute in Manualul de Identitate Vizuală al PR SV Oltenia</w:t>
      </w:r>
    </w:p>
    <w:p w14:paraId="175248F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4AC6FC4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Toate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promovarea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programului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nu a brand-</w:t>
      </w:r>
      <w:proofErr w:type="spellStart"/>
      <w:r w:rsidRPr="006D00D0">
        <w:rPr>
          <w:rFonts w:asciiTheme="minorHAnsi" w:hAnsiTheme="minorHAnsi" w:cstheme="minorHAnsi"/>
          <w:color w:val="auto"/>
          <w:sz w:val="24"/>
          <w:szCs w:val="24"/>
          <w:lang w:val="en-US" w:eastAsia="en-US"/>
        </w:rPr>
        <w: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al </w:t>
      </w:r>
      <w:proofErr w:type="spellStart"/>
      <w:r w:rsidRPr="006D00D0">
        <w:rPr>
          <w:rFonts w:asciiTheme="minorHAnsi" w:hAnsiTheme="minorHAnsi" w:cstheme="minorHAnsi"/>
          <w:color w:val="auto"/>
          <w:sz w:val="24"/>
          <w:szCs w:val="24"/>
          <w:lang w:val="en-US" w:eastAsia="en-US"/>
        </w:rPr>
        <w:t>reprezentanților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legali</w:t>
      </w:r>
      <w:proofErr w:type="spellEnd"/>
      <w:r w:rsidRPr="006D00D0">
        <w:rPr>
          <w:rFonts w:asciiTheme="minorHAnsi" w:hAnsiTheme="minorHAnsi" w:cstheme="minorHAnsi"/>
          <w:color w:val="auto"/>
          <w:sz w:val="24"/>
          <w:szCs w:val="24"/>
          <w:lang w:val="en-US" w:eastAsia="en-US"/>
        </w:rPr>
        <w:t xml:space="preserve"> ai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 xml:space="preserve">. </w:t>
      </w:r>
    </w:p>
    <w:p w14:paraId="4ECA39D7"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3F19D076"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transmite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avizare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designul</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conținutul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elaborate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vederea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asumate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contractul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finanțare</w:t>
      </w:r>
      <w:proofErr w:type="spellEnd"/>
      <w:r w:rsidRPr="006D00D0">
        <w:rPr>
          <w:rFonts w:asciiTheme="minorHAnsi" w:hAnsiTheme="minorHAnsi" w:cstheme="minorHAnsi"/>
          <w:color w:val="auto"/>
          <w:sz w:val="24"/>
          <w:szCs w:val="24"/>
          <w:lang w:val="en-US" w:eastAsia="en-US"/>
        </w:rPr>
        <w:t xml:space="preserve">, cu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15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lucrătoare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lansarea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acestora</w:t>
      </w:r>
      <w:proofErr w:type="spellEnd"/>
      <w:r w:rsidRPr="006D00D0">
        <w:rPr>
          <w:rFonts w:asciiTheme="minorHAnsi" w:hAnsiTheme="minorHAnsi" w:cstheme="minorHAnsi"/>
          <w:color w:val="auto"/>
          <w:sz w:val="24"/>
          <w:szCs w:val="24"/>
          <w:lang w:val="en-US" w:eastAsia="en-US"/>
        </w:rPr>
        <w:t>.</w:t>
      </w:r>
    </w:p>
    <w:p w14:paraId="5C5F13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466EF2F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Autoritatea</w:t>
      </w:r>
      <w:proofErr w:type="spellEnd"/>
      <w:r w:rsidRPr="006D00D0">
        <w:rPr>
          <w:rFonts w:asciiTheme="minorHAnsi" w:hAnsiTheme="minorHAnsi" w:cstheme="minorHAnsi"/>
          <w:color w:val="auto"/>
          <w:sz w:val="24"/>
          <w:szCs w:val="24"/>
          <w:lang w:val="en-US" w:eastAsia="en-US"/>
        </w:rPr>
        <w:t xml:space="preserve"> de Management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monitoriza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respectarea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regulilor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Conform </w:t>
      </w:r>
      <w:proofErr w:type="spellStart"/>
      <w:r w:rsidRPr="006D00D0">
        <w:rPr>
          <w:rFonts w:asciiTheme="minorHAnsi" w:hAnsiTheme="minorHAnsi" w:cstheme="minorHAnsi"/>
          <w:color w:val="auto"/>
          <w:sz w:val="24"/>
          <w:szCs w:val="24"/>
          <w:lang w:val="en-US" w:eastAsia="en-US"/>
        </w:rPr>
        <w:t>prevederilor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Regulamentului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nr. 1060/2021,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nu </w:t>
      </w:r>
      <w:proofErr w:type="spellStart"/>
      <w:r w:rsidRPr="006D00D0">
        <w:rPr>
          <w:rFonts w:asciiTheme="minorHAnsi" w:hAnsiTheme="minorHAnsi" w:cstheme="minorHAnsi"/>
          <w:color w:val="auto"/>
          <w:sz w:val="24"/>
          <w:szCs w:val="24"/>
          <w:lang w:val="en-US" w:eastAsia="en-US"/>
        </w:rPr>
        <w:t>își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respectă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obligațiile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revin</w:t>
      </w:r>
      <w:proofErr w:type="spellEnd"/>
      <w:r w:rsidRPr="006D00D0">
        <w:rPr>
          <w:rFonts w:asciiTheme="minorHAnsi" w:hAnsiTheme="minorHAnsi" w:cstheme="minorHAnsi"/>
          <w:color w:val="auto"/>
          <w:sz w:val="24"/>
          <w:szCs w:val="24"/>
          <w:lang w:val="en-US" w:eastAsia="en-US"/>
        </w:rPr>
        <w:t xml:space="preserve"> conform </w:t>
      </w:r>
      <w:proofErr w:type="spellStart"/>
      <w:r w:rsidRPr="006D00D0">
        <w:rPr>
          <w:rFonts w:asciiTheme="minorHAnsi" w:hAnsiTheme="minorHAnsi" w:cstheme="minorHAnsi"/>
          <w:color w:val="auto"/>
          <w:sz w:val="24"/>
          <w:szCs w:val="24"/>
          <w:lang w:val="en-US" w:eastAsia="en-US"/>
        </w:rPr>
        <w:t>contractului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finanțare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referitoare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nu se </w:t>
      </w:r>
      <w:proofErr w:type="spellStart"/>
      <w:r w:rsidRPr="006D00D0">
        <w:rPr>
          <w:rFonts w:asciiTheme="minorHAnsi" w:hAnsiTheme="minorHAnsi" w:cstheme="minorHAnsi"/>
          <w:color w:val="auto"/>
          <w:sz w:val="24"/>
          <w:szCs w:val="24"/>
          <w:lang w:val="en-US" w:eastAsia="en-US"/>
        </w:rPr>
        <w:t>iau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măsuri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remediere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Autoritatea</w:t>
      </w:r>
      <w:proofErr w:type="spellEnd"/>
      <w:r w:rsidRPr="006D00D0">
        <w:rPr>
          <w:rFonts w:asciiTheme="minorHAnsi" w:hAnsiTheme="minorHAnsi" w:cstheme="minorHAnsi"/>
          <w:color w:val="auto"/>
          <w:sz w:val="24"/>
          <w:szCs w:val="24"/>
          <w:lang w:val="en-US" w:eastAsia="en-US"/>
        </w:rPr>
        <w:t xml:space="preserve"> de Management </w:t>
      </w:r>
      <w:proofErr w:type="spellStart"/>
      <w:r w:rsidRPr="006D00D0">
        <w:rPr>
          <w:rFonts w:asciiTheme="minorHAnsi" w:hAnsiTheme="minorHAnsi" w:cstheme="minorHAnsi"/>
          <w:color w:val="auto"/>
          <w:sz w:val="24"/>
          <w:szCs w:val="24"/>
          <w:lang w:val="en-US" w:eastAsia="en-US"/>
        </w:rPr>
        <w:t>aplică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măsuri</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luarea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considerare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principiului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proporționalității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putând</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anula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până</w:t>
      </w:r>
      <w:proofErr w:type="spellEnd"/>
      <w:r w:rsidRPr="006D00D0">
        <w:rPr>
          <w:rFonts w:asciiTheme="minorHAnsi" w:hAnsiTheme="minorHAnsi" w:cstheme="minorHAnsi"/>
          <w:color w:val="auto"/>
          <w:sz w:val="24"/>
          <w:szCs w:val="24"/>
          <w:lang w:val="en-US" w:eastAsia="en-US"/>
        </w:rPr>
        <w:t xml:space="preserve"> la 3% din </w:t>
      </w:r>
      <w:proofErr w:type="spellStart"/>
      <w:r w:rsidRPr="006D00D0">
        <w:rPr>
          <w:rFonts w:asciiTheme="minorHAnsi" w:hAnsiTheme="minorHAnsi" w:cstheme="minorHAnsi"/>
          <w:color w:val="auto"/>
          <w:sz w:val="24"/>
          <w:szCs w:val="24"/>
          <w:lang w:val="en-US" w:eastAsia="en-US"/>
        </w:rPr>
        <w:t>sprijinul</w:t>
      </w:r>
      <w:proofErr w:type="spellEnd"/>
      <w:r w:rsidRPr="006D00D0">
        <w:rPr>
          <w:rFonts w:asciiTheme="minorHAnsi" w:hAnsiTheme="minorHAnsi" w:cstheme="minorHAnsi"/>
          <w:color w:val="auto"/>
          <w:sz w:val="24"/>
          <w:szCs w:val="24"/>
          <w:lang w:val="en-US" w:eastAsia="en-US"/>
        </w:rPr>
        <w:t xml:space="preserve"> din </w:t>
      </w:r>
      <w:proofErr w:type="spellStart"/>
      <w:r w:rsidRPr="006D00D0">
        <w:rPr>
          <w:rFonts w:asciiTheme="minorHAnsi" w:hAnsiTheme="minorHAnsi" w:cstheme="minorHAnsi"/>
          <w:color w:val="auto"/>
          <w:sz w:val="24"/>
          <w:szCs w:val="24"/>
          <w:lang w:val="en-US" w:eastAsia="en-US"/>
        </w:rPr>
        <w:t>partea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fondurilor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operațiunea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cauză</w:t>
      </w:r>
      <w:proofErr w:type="spellEnd"/>
      <w:r w:rsidRPr="006D00D0">
        <w:rPr>
          <w:rFonts w:asciiTheme="minorHAnsi" w:hAnsiTheme="minorHAnsi" w:cstheme="minorHAnsi"/>
          <w:color w:val="auto"/>
          <w:sz w:val="24"/>
          <w:szCs w:val="24"/>
          <w:lang w:val="en-US" w:eastAsia="en-US"/>
        </w:rPr>
        <w:t>.</w:t>
      </w:r>
    </w:p>
    <w:p w14:paraId="296CF814"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5475F02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au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pune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dispoziția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Autorității</w:t>
      </w:r>
      <w:proofErr w:type="spellEnd"/>
      <w:r w:rsidRPr="006D00D0">
        <w:rPr>
          <w:rFonts w:asciiTheme="minorHAnsi" w:hAnsiTheme="minorHAnsi" w:cstheme="minorHAnsi"/>
          <w:color w:val="auto"/>
          <w:sz w:val="24"/>
          <w:szCs w:val="24"/>
          <w:lang w:val="en-US" w:eastAsia="en-US"/>
        </w:rPr>
        <w:t xml:space="preserve"> de Management, la </w:t>
      </w:r>
      <w:proofErr w:type="spellStart"/>
      <w:r w:rsidRPr="006D00D0">
        <w:rPr>
          <w:rFonts w:asciiTheme="minorHAnsi" w:hAnsiTheme="minorHAnsi" w:cstheme="minorHAnsi"/>
          <w:color w:val="auto"/>
          <w:sz w:val="24"/>
          <w:szCs w:val="24"/>
          <w:lang w:val="en-US" w:eastAsia="en-US"/>
        </w:rPr>
        <w:t>cererea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acesteia</w:t>
      </w:r>
      <w:proofErr w:type="spellEnd"/>
      <w:r w:rsidRPr="006D00D0">
        <w:rPr>
          <w:rFonts w:asciiTheme="minorHAnsi" w:hAnsiTheme="minorHAnsi" w:cstheme="minorHAnsi"/>
          <w:color w:val="auto"/>
          <w:sz w:val="24"/>
          <w:szCs w:val="24"/>
          <w:lang w:val="en-US" w:eastAsia="en-US"/>
        </w:rPr>
        <w:t xml:space="preserve">, date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informații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despre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stadiul</w:t>
      </w:r>
      <w:proofErr w:type="spellEnd"/>
      <w:r w:rsidRPr="006D00D0">
        <w:rPr>
          <w:rFonts w:asciiTheme="minorHAnsi" w:hAnsiTheme="minorHAnsi" w:cstheme="minorHAnsi"/>
          <w:color w:val="auto"/>
          <w:sz w:val="24"/>
          <w:szCs w:val="24"/>
          <w:lang w:val="en-US" w:eastAsia="en-US"/>
        </w:rPr>
        <w:t xml:space="preserve"> lor de </w:t>
      </w:r>
      <w:proofErr w:type="spellStart"/>
      <w:r w:rsidRPr="006D00D0">
        <w:rPr>
          <w:rFonts w:asciiTheme="minorHAnsi" w:hAnsiTheme="minorHAnsi" w:cstheme="minorHAnsi"/>
          <w:color w:val="auto"/>
          <w:sz w:val="24"/>
          <w:szCs w:val="24"/>
          <w:lang w:val="en-US" w:eastAsia="en-US"/>
        </w:rPr>
        <w:t>implementare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inclusiv</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fotografii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stadiul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derulare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timpul</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vederea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transparenței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fondurilor</w:t>
      </w:r>
      <w:proofErr w:type="spellEnd"/>
      <w:r w:rsidRPr="006D00D0">
        <w:rPr>
          <w:rFonts w:asciiTheme="minorHAnsi" w:hAnsiTheme="minorHAnsi" w:cstheme="minorHAnsi"/>
          <w:color w:val="auto"/>
          <w:sz w:val="24"/>
          <w:szCs w:val="24"/>
          <w:lang w:val="en-US" w:eastAsia="en-US"/>
        </w:rPr>
        <w:t xml:space="preserve">. </w:t>
      </w:r>
    </w:p>
    <w:p w14:paraId="4B8A0C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0A01697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au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pune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dispoziția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instituțiilor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organelor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oficiilor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agențiilor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Uniunii</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cererea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cestora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acordă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Uniunii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Autorității</w:t>
      </w:r>
      <w:proofErr w:type="spellEnd"/>
      <w:r w:rsidRPr="006D00D0">
        <w:rPr>
          <w:rFonts w:asciiTheme="minorHAnsi" w:hAnsiTheme="minorHAnsi" w:cstheme="minorHAnsi"/>
          <w:color w:val="auto"/>
          <w:sz w:val="24"/>
          <w:szCs w:val="24"/>
          <w:lang w:val="en-US" w:eastAsia="en-US"/>
        </w:rPr>
        <w:t xml:space="preserve"> de Management o </w:t>
      </w:r>
      <w:proofErr w:type="spellStart"/>
      <w:r w:rsidRPr="006D00D0">
        <w:rPr>
          <w:rFonts w:asciiTheme="minorHAnsi" w:hAnsiTheme="minorHAnsi" w:cstheme="minorHAnsi"/>
          <w:color w:val="auto"/>
          <w:sz w:val="24"/>
          <w:szCs w:val="24"/>
          <w:lang w:val="en-US" w:eastAsia="en-US"/>
        </w:rPr>
        <w:t>licență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fără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redevențe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neexclusivă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irevocabilă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gramStart"/>
      <w:r w:rsidRPr="006D00D0">
        <w:rPr>
          <w:rFonts w:asciiTheme="minorHAnsi" w:hAnsiTheme="minorHAnsi" w:cstheme="minorHAnsi"/>
          <w:color w:val="auto"/>
          <w:sz w:val="24"/>
          <w:szCs w:val="24"/>
          <w:lang w:val="en-US" w:eastAsia="en-US"/>
        </w:rPr>
        <w:t>a</w:t>
      </w:r>
      <w:proofErr w:type="gram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oricăror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drepturi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preexistente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aferente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conformitate</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anexa</w:t>
      </w:r>
      <w:proofErr w:type="spellEnd"/>
      <w:r w:rsidRPr="006D00D0">
        <w:rPr>
          <w:rFonts w:asciiTheme="minorHAnsi" w:hAnsiTheme="minorHAnsi" w:cstheme="minorHAnsi"/>
          <w:color w:val="auto"/>
          <w:sz w:val="24"/>
          <w:szCs w:val="24"/>
          <w:lang w:val="en-US" w:eastAsia="en-US"/>
        </w:rPr>
        <w:t xml:space="preserve"> IX din </w:t>
      </w:r>
      <w:proofErr w:type="spellStart"/>
      <w:r w:rsidRPr="006D00D0">
        <w:rPr>
          <w:rFonts w:asciiTheme="minorHAnsi" w:hAnsiTheme="minorHAnsi" w:cstheme="minorHAnsi"/>
          <w:color w:val="auto"/>
          <w:sz w:val="24"/>
          <w:szCs w:val="24"/>
          <w:lang w:val="en-US" w:eastAsia="en-US"/>
        </w:rPr>
        <w:t>Regulamentul</w:t>
      </w:r>
      <w:proofErr w:type="spellEnd"/>
      <w:r w:rsidRPr="006D00D0">
        <w:rPr>
          <w:rFonts w:asciiTheme="minorHAnsi" w:hAnsiTheme="minorHAnsi" w:cstheme="minorHAnsi"/>
          <w:color w:val="auto"/>
          <w:sz w:val="24"/>
          <w:szCs w:val="24"/>
          <w:lang w:val="en-US" w:eastAsia="en-US"/>
        </w:rPr>
        <w:t xml:space="preserve"> 2021/1060.</w:t>
      </w:r>
    </w:p>
    <w:p w14:paraId="7338F67D"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6B5512F1"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https://por2021-2027.adroltenia.ro/. Drept urmare, beneficiarii au obligația de a verifica și consulta periodic pagina web a Programului.</w:t>
      </w:r>
    </w:p>
    <w:p w14:paraId="325E9150" w14:textId="77777777" w:rsidR="00A61BE8" w:rsidRPr="007C56CD" w:rsidRDefault="00A61BE8" w:rsidP="0088606B">
      <w:pPr>
        <w:widowControl/>
        <w:autoSpaceDE w:val="0"/>
        <w:autoSpaceDN w:val="0"/>
        <w:adjustRightInd w:val="0"/>
        <w:spacing w:after="56"/>
        <w:jc w:val="both"/>
        <w:rPr>
          <w:rFonts w:asciiTheme="minorHAnsi" w:hAnsiTheme="minorHAnsi" w:cstheme="minorHAnsi"/>
          <w:color w:val="auto"/>
          <w:lang w:val="en-US"/>
        </w:rPr>
      </w:pPr>
    </w:p>
    <w:p w14:paraId="70F96D92"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4 Completarea Art.8 Drepturile si obligatiile AM din Condiţii generale aferente Contractului de finantare cu:</w:t>
      </w:r>
    </w:p>
    <w:p w14:paraId="2BED6D21"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p>
    <w:p w14:paraId="4E8064D4" w14:textId="77777777" w:rsidR="00A61BE8" w:rsidRPr="007C56CD" w:rsidRDefault="00A61BE8" w:rsidP="00A61BE8">
      <w:pPr>
        <w:pStyle w:val="Bodytext20"/>
        <w:shd w:val="clear" w:color="auto" w:fill="auto"/>
        <w:ind w:hanging="380"/>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w:t>
      </w:r>
      <w:r w:rsidRPr="007C56CD">
        <w:rPr>
          <w:rFonts w:asciiTheme="minorHAnsi" w:hAnsiTheme="minorHAnsi" w:cstheme="minorHAnsi"/>
          <w:color w:val="auto"/>
          <w:sz w:val="24"/>
          <w:szCs w:val="24"/>
        </w:rPr>
        <w:tab/>
      </w:r>
      <w:r w:rsidRPr="007C56CD">
        <w:rPr>
          <w:rFonts w:asciiTheme="minorHAnsi" w:hAnsiTheme="minorHAnsi" w:cstheme="minorHAnsi"/>
          <w:color w:val="auto"/>
          <w:sz w:val="24"/>
          <w:szCs w:val="24"/>
        </w:rPr>
        <w:tab/>
        <w:t>AM are următoarele drepturi şi obligaţii în implementarea prezentului Contract de finanţare:</w:t>
      </w:r>
    </w:p>
    <w:p w14:paraId="2EA8EAB0" w14:textId="77777777" w:rsidR="00A61BE8" w:rsidRPr="007C56CD" w:rsidRDefault="00A61BE8" w:rsidP="00A61BE8">
      <w:pPr>
        <w:pStyle w:val="Bodytext20"/>
        <w:numPr>
          <w:ilvl w:val="0"/>
          <w:numId w:val="63"/>
        </w:numPr>
        <w:shd w:val="clear" w:color="auto" w:fill="auto"/>
        <w:spacing w:line="244"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vederea executarii contractului de finantare AM are dreptul de a emite instructiuni obligatorii pentru beneficiari in conformitate cu prevederile OUG 23/2023 Art.34 alin.1.</w:t>
      </w:r>
    </w:p>
    <w:p w14:paraId="21403B54"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3830D3BE"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AM are obligaţia de a verifica realitatea, legalitatea şi conformitatea tuturor documentelor ce însoţesc cererea de rambursare/plată, în vederea soluţionării acesteia, precum şi raportul de progres, transmise de către Beneficiar. </w:t>
      </w:r>
    </w:p>
    <w:p w14:paraId="4437EBC7"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305CFD46"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respecta termenele de verificare a propunerilor de acte adiţionale în conformitate cu prevederile prezentului Contract de finanţare.</w:t>
      </w:r>
    </w:p>
    <w:p w14:paraId="7A6D20F2"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actualiza permanent în SMIS modificările intervenite asupra Contractului de finanţare, inclusiv modificările acestuia intervenite prin notificare.</w:t>
      </w:r>
    </w:p>
    <w:p w14:paraId="4795DECC"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In acest sens beneficiarul are obligatia informarii anuale, pe perioadele mentionate la art. 6., asupra veniturilor nete generate de proiect.</w:t>
      </w:r>
    </w:p>
    <w:p w14:paraId="5B910DC0" w14:textId="77777777" w:rsidR="00A61BE8" w:rsidRPr="007C56CD" w:rsidRDefault="00A61BE8" w:rsidP="00A61BE8">
      <w:pPr>
        <w:pStyle w:val="Bodytext20"/>
        <w:numPr>
          <w:ilvl w:val="0"/>
          <w:numId w:val="63"/>
        </w:numPr>
        <w:shd w:val="clear" w:color="auto" w:fill="auto"/>
        <w:autoSpaceDE w:val="0"/>
        <w:autoSpaceDN w:val="0"/>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sprijini Beneficiarul, prin furnizarea informaţiilor sau clarificărilor pe care acesta le consideră necesare pentru implementarea Proiectului</w:t>
      </w:r>
    </w:p>
    <w:p w14:paraId="66C97030" w14:textId="77777777" w:rsidR="00A61BE8" w:rsidRPr="007C56CD" w:rsidRDefault="00A61BE8" w:rsidP="00A61BE8">
      <w:pPr>
        <w:pStyle w:val="Bodytext20"/>
        <w:numPr>
          <w:ilvl w:val="0"/>
          <w:numId w:val="63"/>
        </w:numPr>
        <w:shd w:val="clear" w:color="auto" w:fill="auto"/>
        <w:autoSpaceDE w:val="0"/>
        <w:autoSpaceDN w:val="0"/>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58E1E1CA"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termen de maximum 10 zile lucrătoare de la primirea notificării de la Beneficiar, AM poate dezangaja, prin notificare unilaterală, fondurile rămase neutilizate ca urmarea a finalizării implementării contractului/ contractelor de achiziţie din cadrul prezentului Proiect.</w:t>
      </w:r>
    </w:p>
    <w:p w14:paraId="6C9FE1FD"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4CAD9E6C"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poate aplica in functie de analiza obiectiva si riscurile identificate, in conditiile prevazute in contractul de finantare urmatoarele masuri specifice:  altele decat cele prevazute in  conditii generale.</w:t>
      </w:r>
    </w:p>
    <w:p w14:paraId="3BA36449"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cazul neideplinirii indicatorilor de etapa, in functie de riscurile identificate, AM adopta si implementeaza urmatoarele masuri de monitorizare consolidata:</w:t>
      </w:r>
    </w:p>
    <w:p w14:paraId="064B1033"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-solicitarea unei justificari privind nerespectarea termenelor</w:t>
      </w:r>
    </w:p>
    <w:p w14:paraId="08B9398A"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-intalniri tehnice </w:t>
      </w:r>
    </w:p>
    <w:p w14:paraId="44E121C6"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-intalniri la fata locului</w:t>
      </w:r>
    </w:p>
    <w:p w14:paraId="0BD97D14" w14:textId="77777777" w:rsidR="00A61BE8" w:rsidRPr="007C56CD" w:rsidRDefault="00A61BE8" w:rsidP="00A61BE8">
      <w:pPr>
        <w:pStyle w:val="Bodytext20"/>
        <w:shd w:val="clear" w:color="auto" w:fill="auto"/>
        <w:spacing w:line="250" w:lineRule="exact"/>
        <w:ind w:left="1418" w:hanging="2"/>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31A01B11" w14:textId="77777777" w:rsidR="00A61BE8" w:rsidRPr="007C56CD" w:rsidRDefault="00A61BE8" w:rsidP="00A61BE8">
      <w:pPr>
        <w:pStyle w:val="Bodytext20"/>
        <w:shd w:val="clear" w:color="auto" w:fill="auto"/>
        <w:spacing w:line="254" w:lineRule="exact"/>
        <w:ind w:left="1100"/>
        <w:rPr>
          <w:rFonts w:asciiTheme="minorHAnsi" w:hAnsiTheme="minorHAnsi" w:cstheme="minorHAnsi"/>
          <w:color w:val="auto"/>
          <w:sz w:val="24"/>
          <w:szCs w:val="24"/>
        </w:rPr>
      </w:pPr>
    </w:p>
    <w:p w14:paraId="663B3AD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5 Completarea Condiţiilor generale cu implementarea în parteneriat a proiectelor (dacă este cazul)</w:t>
      </w:r>
    </w:p>
    <w:p w14:paraId="094DE20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p>
    <w:p w14:paraId="0BE5647D" w14:textId="77777777" w:rsidR="00A61BE8" w:rsidRPr="007C56CD" w:rsidRDefault="00A61BE8" w:rsidP="00A61BE8">
      <w:pPr>
        <w:pStyle w:val="Bodytext20"/>
        <w:numPr>
          <w:ilvl w:val="0"/>
          <w:numId w:val="46"/>
        </w:numPr>
        <w:shd w:val="clear" w:color="auto" w:fill="auto"/>
        <w:tabs>
          <w:tab w:val="left" w:pos="670"/>
        </w:tabs>
        <w:spacing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Toţi partenerii sunt ţinuţi să respecte întocmai şi în integralitate prevederile prezentului Contract de finanţare. </w:t>
      </w:r>
      <w:r w:rsidRPr="007C56CD">
        <w:rPr>
          <w:rStyle w:val="Bodytext2Italic0"/>
          <w:rFonts w:asciiTheme="minorHAnsi" w:hAnsiTheme="minorHAnsi" w:cstheme="minorHAnsi"/>
          <w:color w:val="auto"/>
          <w:sz w:val="24"/>
          <w:szCs w:val="24"/>
        </w:rPr>
        <w:t>[Denumirea liderului parteneriatului],</w:t>
      </w:r>
      <w:r w:rsidRPr="007C56CD">
        <w:rPr>
          <w:rFonts w:asciiTheme="minorHAnsi" w:hAnsiTheme="minorHAnsi" w:cstheme="minorHAnsi"/>
          <w:color w:val="auto"/>
          <w:sz w:val="24"/>
          <w:szCs w:val="24"/>
        </w:rPr>
        <w:t xml:space="preserve"> ca lider al parteneriatului, răspunde în faţa AM de îndeplinirea prevederilor prezentului Contract de către partenerii săi.</w:t>
      </w:r>
    </w:p>
    <w:p w14:paraId="7A4CD47E" w14:textId="77777777" w:rsidR="00A61BE8" w:rsidRPr="007C56CD" w:rsidRDefault="00A61BE8" w:rsidP="00A61BE8">
      <w:pPr>
        <w:pStyle w:val="Bodytext20"/>
        <w:numPr>
          <w:ilvl w:val="0"/>
          <w:numId w:val="46"/>
        </w:numPr>
        <w:shd w:val="clear" w:color="auto" w:fill="auto"/>
        <w:tabs>
          <w:tab w:val="left" w:pos="670"/>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Membrii parteneriatului sunt responsabili cu implementarea prezentului Contract de finanţare în conformitate cu prevederile contractuale si cu cele asumate în cadrul Anexei 1 (unu) - Cererea de finanţare.</w:t>
      </w:r>
    </w:p>
    <w:p w14:paraId="7080D1BE"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Liderul parteneriatului este responsabil cu transmiterea cererilor de rambursare/plată/ rapoartelor de progres /altor documente si informaţii solicitate către AM conform prevederilor prezentului Contract de finanţare.</w:t>
      </w:r>
    </w:p>
    <w:p w14:paraId="18FB5C7D"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Cheltuielile sunt considerate eligibile dacă sunt efectuate de către liderul parteneriatului sau partener/i.</w:t>
      </w:r>
    </w:p>
    <w:p w14:paraId="7E17E1A0"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7537BC7F"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liderului de proiect orice informaţii sau documente privind implementarea proiectului, în scopul elaborării rapoartelor de progres.</w:t>
      </w:r>
    </w:p>
    <w:p w14:paraId="76473A43"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unui prejudiciu, partenerul din vina căruia a fost cauzat prejudiciul răspunde solidar cu liderul de proiect.</w:t>
      </w:r>
    </w:p>
    <w:p w14:paraId="5DB2D7C5" w14:textId="77777777" w:rsidR="00C12A3A" w:rsidRDefault="00A61BE8" w:rsidP="00C12A3A">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responsabili pentru neregulile identificate în cadrul proiectului aferente cheltuielilor proprii conform notificărilor și titlurilor de creanță emise pe numele lor de către Autoritatea de management.</w:t>
      </w:r>
    </w:p>
    <w:p w14:paraId="528EC61A" w14:textId="0649F118" w:rsidR="00C12A3A" w:rsidRPr="00C12A3A" w:rsidRDefault="00C12A3A" w:rsidP="00C12A3A">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highlight w:val="yellow"/>
        </w:rPr>
      </w:pPr>
      <w:r w:rsidRPr="00C12A3A">
        <w:rPr>
          <w:rFonts w:asciiTheme="minorHAnsi" w:eastAsia="Trebuchet MS" w:hAnsiTheme="minorHAnsi" w:cstheme="minorHAnsi"/>
          <w:color w:val="auto"/>
          <w:highlight w:val="yellow"/>
        </w:rPr>
        <w:t xml:space="preserve">Orice modificare a componenţei parteneriatului cu încălcarea prevederilor condițiilor de eligibilitate prevăzute în Ghidul solicitantului aplicabil va atrage rezilierea Contractului de finanțare de către AM, fără punere în întârziere sau vreo altă formalitate în acest sens, cu obligaţia Beneficiarului de a returna finanțarea acordată, la care se adaugă dobânzile și penalitățile. </w:t>
      </w:r>
    </w:p>
    <w:p w14:paraId="3F7F1C6B" w14:textId="77777777" w:rsidR="00C12A3A" w:rsidRPr="007C56CD" w:rsidRDefault="00C12A3A" w:rsidP="00C12A3A">
      <w:pPr>
        <w:pStyle w:val="Bodytext20"/>
        <w:shd w:val="clear" w:color="auto" w:fill="auto"/>
        <w:tabs>
          <w:tab w:val="left" w:pos="674"/>
        </w:tabs>
        <w:spacing w:line="259" w:lineRule="exact"/>
        <w:ind w:left="680" w:firstLine="0"/>
        <w:jc w:val="both"/>
        <w:rPr>
          <w:rFonts w:asciiTheme="minorHAnsi" w:hAnsiTheme="minorHAnsi" w:cstheme="minorHAnsi"/>
          <w:color w:val="auto"/>
          <w:sz w:val="24"/>
          <w:szCs w:val="24"/>
        </w:rPr>
      </w:pPr>
    </w:p>
    <w:p w14:paraId="154DEE2E" w14:textId="77777777" w:rsidR="00A61BE8" w:rsidRPr="007C56CD" w:rsidRDefault="00A61BE8" w:rsidP="00A61BE8">
      <w:pPr>
        <w:pStyle w:val="Bodytext20"/>
        <w:shd w:val="clear" w:color="auto" w:fill="auto"/>
        <w:tabs>
          <w:tab w:val="left" w:pos="674"/>
        </w:tabs>
        <w:spacing w:line="259" w:lineRule="exact"/>
        <w:ind w:left="680" w:firstLine="0"/>
        <w:jc w:val="both"/>
        <w:rPr>
          <w:rFonts w:asciiTheme="minorHAnsi" w:hAnsiTheme="minorHAnsi" w:cstheme="minorHAnsi"/>
          <w:color w:val="auto"/>
          <w:sz w:val="24"/>
          <w:szCs w:val="24"/>
        </w:rPr>
      </w:pPr>
    </w:p>
    <w:p w14:paraId="69B71C7F"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6 Completarea Condiţiilor Generale privind implementarea proiectelor generatoare de venituri nete</w:t>
      </w:r>
    </w:p>
    <w:p w14:paraId="30CD2069"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486121AE" w14:textId="77777777" w:rsidR="00A61BE8" w:rsidRPr="007C56CD" w:rsidRDefault="00A61BE8" w:rsidP="00A61BE8">
      <w:pPr>
        <w:pStyle w:val="Bodytext20"/>
        <w:shd w:val="clear" w:color="auto" w:fill="auto"/>
        <w:spacing w:line="250" w:lineRule="exact"/>
        <w:ind w:left="708"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care pe parcursul implementarii pot genera venituri acestea vor fi monitorizate anual asa cum se va preciza prin instructiuni obligatorii</w:t>
      </w:r>
    </w:p>
    <w:p w14:paraId="5155D944" w14:textId="77777777" w:rsidR="00A61BE8" w:rsidRPr="007C56CD" w:rsidRDefault="00A61BE8" w:rsidP="00A61BE8">
      <w:pPr>
        <w:pStyle w:val="Bodytext20"/>
        <w:shd w:val="clear" w:color="auto" w:fill="auto"/>
        <w:spacing w:line="250" w:lineRule="exact"/>
        <w:ind w:left="1100" w:hanging="392"/>
        <w:rPr>
          <w:rFonts w:asciiTheme="minorHAnsi" w:hAnsiTheme="minorHAnsi" w:cstheme="minorHAnsi"/>
          <w:color w:val="auto"/>
          <w:sz w:val="24"/>
          <w:szCs w:val="24"/>
        </w:rPr>
      </w:pPr>
    </w:p>
    <w:p w14:paraId="657CE35D"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7 Completarea Condiţiilor generale cu dreptul de proprietate/utilizare a rezultatelor si echipamentelor</w:t>
      </w:r>
    </w:p>
    <w:p w14:paraId="032B4294"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2DA5C870" w14:textId="77777777" w:rsidR="00A61BE8" w:rsidRPr="007C56CD" w:rsidRDefault="00A61BE8" w:rsidP="00A61BE8">
      <w:pPr>
        <w:pStyle w:val="Bodytext20"/>
        <w:shd w:val="clear" w:color="auto" w:fill="auto"/>
        <w:tabs>
          <w:tab w:val="left" w:pos="674"/>
        </w:tabs>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4C072BA8" w14:textId="77777777" w:rsidR="00A61BE8" w:rsidRPr="007C56CD" w:rsidRDefault="00A61BE8" w:rsidP="00A61BE8">
      <w:pPr>
        <w:pStyle w:val="Bodytext20"/>
        <w:shd w:val="clear" w:color="auto" w:fill="auto"/>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Sau</w:t>
      </w:r>
    </w:p>
    <w:p w14:paraId="4A22BB00"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partenerului/ partenerilor acestuia, conform celor prevăzute în Acordul de parteneriat inclus în Anexa 1 (unu) - Cererea de finanţare.</w:t>
      </w:r>
    </w:p>
    <w:p w14:paraId="316CC937"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lang w:bidi="ar-SA"/>
        </w:rPr>
      </w:pPr>
      <w:r w:rsidRPr="007C56CD">
        <w:rPr>
          <w:rFonts w:asciiTheme="minorHAnsi" w:hAnsiTheme="minorHAnsi" w:cstheme="minorHAnsi"/>
          <w:color w:val="auto"/>
          <w:sz w:val="24"/>
          <w:szCs w:val="24"/>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274E0A23" w14:textId="77777777" w:rsidR="00A61BE8" w:rsidRPr="007C56CD" w:rsidRDefault="00A61BE8" w:rsidP="00B57D0F">
      <w:pPr>
        <w:pStyle w:val="Bodytext20"/>
        <w:shd w:val="clear" w:color="auto" w:fill="auto"/>
        <w:ind w:firstLine="0"/>
        <w:jc w:val="left"/>
        <w:rPr>
          <w:rFonts w:asciiTheme="minorHAnsi" w:hAnsiTheme="minorHAnsi" w:cstheme="minorHAnsi"/>
          <w:color w:val="auto"/>
          <w:sz w:val="24"/>
          <w:szCs w:val="24"/>
        </w:rPr>
      </w:pPr>
    </w:p>
    <w:p w14:paraId="77E7B0CF"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r w:rsidRPr="007C56CD">
        <w:rPr>
          <w:rFonts w:asciiTheme="minorHAnsi" w:hAnsiTheme="minorHAnsi" w:cstheme="minorHAnsi"/>
          <w:b/>
          <w:color w:val="auto"/>
        </w:rPr>
        <w:t xml:space="preserve">                  Articolul 8 </w:t>
      </w:r>
      <w:proofErr w:type="spellStart"/>
      <w:r w:rsidRPr="007C56CD">
        <w:rPr>
          <w:rFonts w:asciiTheme="minorHAnsi" w:hAnsiTheme="minorHAnsi" w:cstheme="minorHAnsi"/>
          <w:b/>
          <w:bCs/>
          <w:color w:val="auto"/>
          <w:lang w:val="en-US" w:bidi="ar-SA"/>
        </w:rPr>
        <w:t>Acordarea</w:t>
      </w:r>
      <w:proofErr w:type="spellEnd"/>
      <w:r w:rsidRPr="007C56CD">
        <w:rPr>
          <w:rFonts w:asciiTheme="minorHAnsi" w:hAnsiTheme="minorHAnsi" w:cstheme="minorHAnsi"/>
          <w:b/>
          <w:bCs/>
          <w:color w:val="auto"/>
          <w:lang w:val="en-US" w:bidi="ar-SA"/>
        </w:rPr>
        <w:t xml:space="preserve"> </w:t>
      </w:r>
      <w:proofErr w:type="spellStart"/>
      <w:r w:rsidRPr="007C56CD">
        <w:rPr>
          <w:rFonts w:asciiTheme="minorHAnsi" w:hAnsiTheme="minorHAnsi" w:cstheme="minorHAnsi"/>
          <w:b/>
          <w:bCs/>
          <w:color w:val="auto"/>
          <w:lang w:val="en-US" w:bidi="ar-SA"/>
        </w:rPr>
        <w:t>ajutorului</w:t>
      </w:r>
      <w:proofErr w:type="spellEnd"/>
      <w:r w:rsidRPr="007C56CD">
        <w:rPr>
          <w:rFonts w:asciiTheme="minorHAnsi" w:hAnsiTheme="minorHAnsi" w:cstheme="minorHAnsi"/>
          <w:b/>
          <w:bCs/>
          <w:color w:val="auto"/>
          <w:lang w:val="en-US" w:bidi="ar-SA"/>
        </w:rPr>
        <w:t xml:space="preserve"> de stat/minimis</w:t>
      </w:r>
    </w:p>
    <w:p w14:paraId="0E76FC13"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p>
    <w:p w14:paraId="211EBDDB" w14:textId="77777777" w:rsidR="00045CD9" w:rsidRPr="001D0DC5" w:rsidRDefault="00045CD9" w:rsidP="00045CD9">
      <w:pPr>
        <w:autoSpaceDE w:val="0"/>
        <w:autoSpaceDN w:val="0"/>
        <w:adjustRightInd w:val="0"/>
        <w:ind w:firstLine="708"/>
        <w:jc w:val="both"/>
        <w:rPr>
          <w:rFonts w:ascii="Times New Roman" w:hAnsi="Times New Roman" w:cs="Times New Roman"/>
        </w:rPr>
      </w:pPr>
      <w:r w:rsidRPr="001D0DC5">
        <w:rPr>
          <w:rFonts w:ascii="Times New Roman" w:hAnsi="Times New Roman" w:cs="Times New Roman"/>
        </w:rPr>
        <w:t>În cadrul acestui apel de proiecte, se acordă ajutor de stat si ajutor de minimis :</w:t>
      </w:r>
    </w:p>
    <w:p w14:paraId="33664B08" w14:textId="77777777" w:rsidR="00045CD9" w:rsidRPr="001D0DC5" w:rsidRDefault="00045CD9" w:rsidP="00045CD9">
      <w:pPr>
        <w:autoSpaceDE w:val="0"/>
        <w:autoSpaceDN w:val="0"/>
        <w:adjustRightInd w:val="0"/>
        <w:ind w:firstLine="708"/>
        <w:jc w:val="both"/>
        <w:rPr>
          <w:rFonts w:ascii="Times New Roman" w:hAnsi="Times New Roman" w:cs="Times New Roman"/>
        </w:rPr>
      </w:pPr>
      <w:r w:rsidRPr="001D0DC5">
        <w:rPr>
          <w:rFonts w:ascii="Times New Roman" w:hAnsi="Times New Roman" w:cs="Times New Roman"/>
        </w:rPr>
        <w:t>(1)</w:t>
      </w:r>
    </w:p>
    <w:p w14:paraId="76594EE4" w14:textId="77777777" w:rsidR="00045CD9" w:rsidRPr="001D0DC5" w:rsidRDefault="00045CD9" w:rsidP="00045CD9">
      <w:pPr>
        <w:pStyle w:val="ListParagraph"/>
        <w:autoSpaceDE w:val="0"/>
        <w:autoSpaceDN w:val="0"/>
        <w:adjustRightInd w:val="0"/>
        <w:jc w:val="both"/>
        <w:rPr>
          <w:rFonts w:ascii="Times New Roman" w:hAnsi="Times New Roman" w:cs="Times New Roman"/>
          <w:sz w:val="24"/>
          <w:szCs w:val="24"/>
        </w:rPr>
      </w:pPr>
      <w:r w:rsidRPr="001D0DC5">
        <w:rPr>
          <w:rFonts w:ascii="Times New Roman" w:hAnsi="Times New Roman" w:cs="Times New Roman"/>
          <w:sz w:val="24"/>
          <w:szCs w:val="24"/>
        </w:rPr>
        <w:t xml:space="preserve">a. </w:t>
      </w:r>
      <w:proofErr w:type="spellStart"/>
      <w:r w:rsidRPr="001D0DC5">
        <w:rPr>
          <w:rFonts w:ascii="Times New Roman" w:hAnsi="Times New Roman" w:cs="Times New Roman"/>
          <w:sz w:val="24"/>
          <w:szCs w:val="24"/>
        </w:rPr>
        <w:t>ajutorul</w:t>
      </w:r>
      <w:proofErr w:type="spellEnd"/>
      <w:r w:rsidRPr="001D0DC5">
        <w:rPr>
          <w:rFonts w:ascii="Times New Roman" w:hAnsi="Times New Roman" w:cs="Times New Roman"/>
          <w:sz w:val="24"/>
          <w:szCs w:val="24"/>
        </w:rPr>
        <w:t xml:space="preserve"> de stat regional </w:t>
      </w:r>
      <w:proofErr w:type="spellStart"/>
      <w:r w:rsidRPr="001D0DC5">
        <w:rPr>
          <w:rFonts w:ascii="Times New Roman" w:hAnsi="Times New Roman" w:cs="Times New Roman"/>
          <w:sz w:val="24"/>
          <w:szCs w:val="24"/>
        </w:rPr>
        <w:t>pentru</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proiecte</w:t>
      </w:r>
      <w:proofErr w:type="spellEnd"/>
      <w:r w:rsidRPr="001D0DC5">
        <w:rPr>
          <w:rFonts w:ascii="Times New Roman" w:hAnsi="Times New Roman" w:cs="Times New Roman"/>
          <w:sz w:val="24"/>
          <w:szCs w:val="24"/>
        </w:rPr>
        <w:t xml:space="preserve"> de </w:t>
      </w:r>
      <w:proofErr w:type="spellStart"/>
      <w:r w:rsidRPr="001D0DC5">
        <w:rPr>
          <w:rFonts w:ascii="Times New Roman" w:hAnsi="Times New Roman" w:cs="Times New Roman"/>
          <w:sz w:val="24"/>
          <w:szCs w:val="24"/>
        </w:rPr>
        <w:t>cercetare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dezvoltare</w:t>
      </w:r>
      <w:proofErr w:type="spellEnd"/>
      <w:r w:rsidRPr="001D0DC5">
        <w:rPr>
          <w:rFonts w:ascii="Times New Roman" w:hAnsi="Times New Roman" w:cs="Times New Roman"/>
          <w:sz w:val="24"/>
          <w:szCs w:val="24"/>
        </w:rPr>
        <w:t xml:space="preserve">, cu </w:t>
      </w:r>
      <w:proofErr w:type="spellStart"/>
      <w:r w:rsidRPr="001D0DC5">
        <w:rPr>
          <w:rFonts w:ascii="Times New Roman" w:hAnsi="Times New Roman" w:cs="Times New Roman"/>
          <w:sz w:val="24"/>
          <w:szCs w:val="24"/>
        </w:rPr>
        <w:t>respectarea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Cap.I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a </w:t>
      </w:r>
      <w:proofErr w:type="spellStart"/>
      <w:r w:rsidRPr="001D0DC5">
        <w:rPr>
          <w:rFonts w:ascii="Times New Roman" w:hAnsi="Times New Roman" w:cs="Times New Roman"/>
          <w:sz w:val="24"/>
          <w:szCs w:val="24"/>
        </w:rPr>
        <w:t>dispozitilor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prevederilor</w:t>
      </w:r>
      <w:proofErr w:type="spellEnd"/>
      <w:r w:rsidRPr="001D0DC5">
        <w:rPr>
          <w:rFonts w:ascii="Times New Roman" w:hAnsi="Times New Roman" w:cs="Times New Roman"/>
          <w:sz w:val="24"/>
          <w:szCs w:val="24"/>
        </w:rPr>
        <w:t xml:space="preserve"> Art. 25 din </w:t>
      </w:r>
      <w:proofErr w:type="spellStart"/>
      <w:r w:rsidRPr="001D0DC5">
        <w:rPr>
          <w:rFonts w:ascii="Times New Roman" w:hAnsi="Times New Roman" w:cs="Times New Roman"/>
          <w:sz w:val="24"/>
          <w:szCs w:val="24"/>
        </w:rPr>
        <w:t>Regulamentul</w:t>
      </w:r>
      <w:proofErr w:type="spellEnd"/>
      <w:r w:rsidRPr="001D0DC5">
        <w:rPr>
          <w:rFonts w:ascii="Times New Roman" w:hAnsi="Times New Roman" w:cs="Times New Roman"/>
          <w:sz w:val="24"/>
          <w:szCs w:val="24"/>
        </w:rPr>
        <w:t xml:space="preserve"> (UE) nr. 651/2014 de </w:t>
      </w:r>
      <w:proofErr w:type="spellStart"/>
      <w:r w:rsidRPr="001D0DC5">
        <w:rPr>
          <w:rFonts w:ascii="Times New Roman" w:hAnsi="Times New Roman" w:cs="Times New Roman"/>
          <w:sz w:val="24"/>
          <w:szCs w:val="24"/>
        </w:rPr>
        <w:t>declarare</w:t>
      </w:r>
      <w:proofErr w:type="spellEnd"/>
      <w:r w:rsidRPr="001D0DC5">
        <w:rPr>
          <w:rFonts w:ascii="Times New Roman" w:hAnsi="Times New Roman" w:cs="Times New Roman"/>
          <w:sz w:val="24"/>
          <w:szCs w:val="24"/>
        </w:rPr>
        <w:t xml:space="preserve"> </w:t>
      </w:r>
      <w:proofErr w:type="gramStart"/>
      <w:r w:rsidRPr="001D0DC5">
        <w:rPr>
          <w:rFonts w:ascii="Times New Roman" w:hAnsi="Times New Roman" w:cs="Times New Roman"/>
          <w:sz w:val="24"/>
          <w:szCs w:val="24"/>
        </w:rPr>
        <w:t>a</w:t>
      </w:r>
      <w:proofErr w:type="gram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anumitor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categorii</w:t>
      </w:r>
      <w:proofErr w:type="spellEnd"/>
      <w:r w:rsidRPr="001D0DC5">
        <w:rPr>
          <w:rFonts w:ascii="Times New Roman" w:hAnsi="Times New Roman" w:cs="Times New Roman"/>
          <w:sz w:val="24"/>
          <w:szCs w:val="24"/>
        </w:rPr>
        <w:t xml:space="preserve"> de </w:t>
      </w:r>
      <w:proofErr w:type="spellStart"/>
      <w:r w:rsidRPr="001D0DC5">
        <w:rPr>
          <w:rFonts w:ascii="Times New Roman" w:hAnsi="Times New Roman" w:cs="Times New Roman"/>
          <w:sz w:val="24"/>
          <w:szCs w:val="24"/>
        </w:rPr>
        <w:t>ajutoare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compatibile</w:t>
      </w:r>
      <w:proofErr w:type="spellEnd"/>
      <w:r w:rsidRPr="001D0DC5">
        <w:rPr>
          <w:rFonts w:ascii="Times New Roman" w:hAnsi="Times New Roman" w:cs="Times New Roman"/>
          <w:sz w:val="24"/>
          <w:szCs w:val="24"/>
        </w:rPr>
        <w:t xml:space="preserve"> cu </w:t>
      </w:r>
      <w:proofErr w:type="spellStart"/>
      <w:r w:rsidRPr="001D0DC5">
        <w:rPr>
          <w:rFonts w:ascii="Times New Roman" w:hAnsi="Times New Roman" w:cs="Times New Roman"/>
          <w:sz w:val="24"/>
          <w:szCs w:val="24"/>
        </w:rPr>
        <w:t>piata</w:t>
      </w:r>
      <w:proofErr w:type="spellEnd"/>
      <w:r w:rsidRPr="001D0DC5">
        <w:rPr>
          <w:rFonts w:ascii="Times New Roman" w:hAnsi="Times New Roman" w:cs="Times New Roman"/>
          <w:sz w:val="24"/>
          <w:szCs w:val="24"/>
        </w:rPr>
        <w:t xml:space="preserve"> interna in </w:t>
      </w:r>
      <w:proofErr w:type="spellStart"/>
      <w:r w:rsidRPr="001D0DC5">
        <w:rPr>
          <w:rFonts w:ascii="Times New Roman" w:hAnsi="Times New Roman" w:cs="Times New Roman"/>
          <w:sz w:val="24"/>
          <w:szCs w:val="24"/>
        </w:rPr>
        <w:t>aplicarea</w:t>
      </w:r>
      <w:proofErr w:type="spellEnd"/>
      <w:r w:rsidRPr="001D0DC5">
        <w:rPr>
          <w:rFonts w:ascii="Times New Roman" w:hAnsi="Times New Roman" w:cs="Times New Roman"/>
          <w:sz w:val="24"/>
          <w:szCs w:val="24"/>
        </w:rPr>
        <w:t xml:space="preserve"> Art. 107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108 din </w:t>
      </w:r>
      <w:proofErr w:type="spellStart"/>
      <w:r w:rsidRPr="001D0DC5">
        <w:rPr>
          <w:rFonts w:ascii="Times New Roman" w:hAnsi="Times New Roman" w:cs="Times New Roman"/>
          <w:sz w:val="24"/>
          <w:szCs w:val="24"/>
        </w:rPr>
        <w:t>Tratat</w:t>
      </w:r>
      <w:proofErr w:type="spellEnd"/>
      <w:r w:rsidRPr="001D0DC5">
        <w:rPr>
          <w:rFonts w:ascii="Times New Roman" w:hAnsi="Times New Roman" w:cs="Times New Roman"/>
          <w:sz w:val="24"/>
          <w:szCs w:val="24"/>
        </w:rPr>
        <w:t xml:space="preserve">, cu </w:t>
      </w:r>
      <w:proofErr w:type="spellStart"/>
      <w:r w:rsidRPr="001D0DC5">
        <w:rPr>
          <w:rFonts w:ascii="Times New Roman" w:hAnsi="Times New Roman" w:cs="Times New Roman"/>
          <w:sz w:val="24"/>
          <w:szCs w:val="24"/>
        </w:rPr>
        <w:t>modificarile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completrile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ulterioare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denumit</w:t>
      </w:r>
      <w:proofErr w:type="spellEnd"/>
      <w:r w:rsidRPr="001D0DC5">
        <w:rPr>
          <w:rFonts w:ascii="Times New Roman" w:hAnsi="Times New Roman" w:cs="Times New Roman"/>
          <w:sz w:val="24"/>
          <w:szCs w:val="24"/>
        </w:rPr>
        <w:t xml:space="preserve"> in </w:t>
      </w:r>
      <w:proofErr w:type="spellStart"/>
      <w:r w:rsidRPr="001D0DC5">
        <w:rPr>
          <w:rFonts w:ascii="Times New Roman" w:hAnsi="Times New Roman" w:cs="Times New Roman"/>
          <w:sz w:val="24"/>
          <w:szCs w:val="24"/>
        </w:rPr>
        <w:t>continuare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ajutor</w:t>
      </w:r>
      <w:proofErr w:type="spellEnd"/>
      <w:r w:rsidRPr="001D0DC5">
        <w:rPr>
          <w:rFonts w:ascii="Times New Roman" w:hAnsi="Times New Roman" w:cs="Times New Roman"/>
          <w:sz w:val="24"/>
          <w:szCs w:val="24"/>
        </w:rPr>
        <w:t xml:space="preserve"> de stat regional;</w:t>
      </w:r>
    </w:p>
    <w:p w14:paraId="5B346AA0" w14:textId="77777777" w:rsidR="00045CD9" w:rsidRPr="001D0DC5" w:rsidRDefault="00045CD9" w:rsidP="00045CD9">
      <w:pPr>
        <w:pStyle w:val="ListParagraph"/>
        <w:autoSpaceDE w:val="0"/>
        <w:autoSpaceDN w:val="0"/>
        <w:adjustRightInd w:val="0"/>
        <w:jc w:val="both"/>
        <w:rPr>
          <w:rFonts w:ascii="Times New Roman" w:hAnsi="Times New Roman" w:cs="Times New Roman"/>
          <w:sz w:val="24"/>
          <w:szCs w:val="24"/>
        </w:rPr>
      </w:pPr>
      <w:r w:rsidRPr="001D0DC5">
        <w:rPr>
          <w:rFonts w:ascii="Times New Roman" w:hAnsi="Times New Roman" w:cs="Times New Roman"/>
          <w:sz w:val="24"/>
          <w:szCs w:val="24"/>
        </w:rPr>
        <w:t xml:space="preserve">b. </w:t>
      </w:r>
      <w:proofErr w:type="spellStart"/>
      <w:r w:rsidRPr="001D0DC5">
        <w:rPr>
          <w:rFonts w:ascii="Times New Roman" w:hAnsi="Times New Roman" w:cs="Times New Roman"/>
          <w:sz w:val="24"/>
          <w:szCs w:val="24"/>
        </w:rPr>
        <w:t>ajutorul</w:t>
      </w:r>
      <w:proofErr w:type="spellEnd"/>
      <w:r w:rsidRPr="001D0DC5">
        <w:rPr>
          <w:rFonts w:ascii="Times New Roman" w:hAnsi="Times New Roman" w:cs="Times New Roman"/>
          <w:sz w:val="24"/>
          <w:szCs w:val="24"/>
        </w:rPr>
        <w:t xml:space="preserve"> de minimis, cu </w:t>
      </w:r>
      <w:proofErr w:type="spellStart"/>
      <w:r w:rsidRPr="001D0DC5">
        <w:rPr>
          <w:rFonts w:ascii="Times New Roman" w:hAnsi="Times New Roman" w:cs="Times New Roman"/>
          <w:sz w:val="24"/>
          <w:szCs w:val="24"/>
        </w:rPr>
        <w:t>respectarea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prevederilor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Regulamentului</w:t>
      </w:r>
      <w:proofErr w:type="spellEnd"/>
      <w:r w:rsidRPr="001D0DC5">
        <w:rPr>
          <w:rFonts w:ascii="Times New Roman" w:hAnsi="Times New Roman" w:cs="Times New Roman"/>
          <w:sz w:val="24"/>
          <w:szCs w:val="24"/>
        </w:rPr>
        <w:t xml:space="preserve"> (UE) nr. 2023/2831 </w:t>
      </w:r>
      <w:proofErr w:type="spellStart"/>
      <w:r w:rsidRPr="001D0DC5">
        <w:rPr>
          <w:rFonts w:ascii="Times New Roman" w:hAnsi="Times New Roman" w:cs="Times New Roman"/>
          <w:sz w:val="24"/>
          <w:szCs w:val="24"/>
        </w:rPr>
        <w:t>privind</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aplicarea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articolelor</w:t>
      </w:r>
      <w:proofErr w:type="spellEnd"/>
      <w:r w:rsidRPr="001D0DC5">
        <w:rPr>
          <w:rFonts w:ascii="Times New Roman" w:hAnsi="Times New Roman" w:cs="Times New Roman"/>
          <w:sz w:val="24"/>
          <w:szCs w:val="24"/>
        </w:rPr>
        <w:t xml:space="preserve"> 107 </w:t>
      </w:r>
      <w:proofErr w:type="spellStart"/>
      <w:r w:rsidRPr="001D0DC5">
        <w:rPr>
          <w:rFonts w:ascii="Times New Roman" w:hAnsi="Times New Roman" w:cs="Times New Roman"/>
          <w:sz w:val="24"/>
          <w:szCs w:val="24"/>
        </w:rPr>
        <w:t>şi</w:t>
      </w:r>
      <w:proofErr w:type="spellEnd"/>
      <w:r w:rsidRPr="001D0DC5">
        <w:rPr>
          <w:rFonts w:ascii="Times New Roman" w:hAnsi="Times New Roman" w:cs="Times New Roman"/>
          <w:sz w:val="24"/>
          <w:szCs w:val="24"/>
        </w:rPr>
        <w:t xml:space="preserve"> 108 din </w:t>
      </w:r>
      <w:proofErr w:type="spellStart"/>
      <w:r w:rsidRPr="001D0DC5">
        <w:rPr>
          <w:rFonts w:ascii="Times New Roman" w:hAnsi="Times New Roman" w:cs="Times New Roman"/>
          <w:sz w:val="24"/>
          <w:szCs w:val="24"/>
        </w:rPr>
        <w:t>Tratatul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privind</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funcţionarea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Uniunii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Europene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ajutoarelor</w:t>
      </w:r>
      <w:proofErr w:type="spellEnd"/>
      <w:r w:rsidRPr="001D0DC5">
        <w:rPr>
          <w:rFonts w:ascii="Times New Roman" w:hAnsi="Times New Roman" w:cs="Times New Roman"/>
          <w:sz w:val="24"/>
          <w:szCs w:val="24"/>
        </w:rPr>
        <w:t xml:space="preserve"> de minimis.</w:t>
      </w:r>
    </w:p>
    <w:p w14:paraId="04EB6840" w14:textId="77777777" w:rsidR="00045CD9" w:rsidRPr="00191939" w:rsidRDefault="00045CD9" w:rsidP="00045CD9">
      <w:pPr>
        <w:pStyle w:val="ListParagraph"/>
        <w:autoSpaceDE w:val="0"/>
        <w:autoSpaceDN w:val="0"/>
        <w:adjustRightInd w:val="0"/>
        <w:jc w:val="both"/>
        <w:rPr>
          <w:rFonts w:ascii="Times New Roman" w:hAnsi="Times New Roman" w:cs="Times New Roman"/>
          <w:b/>
          <w:bCs/>
          <w:sz w:val="24"/>
          <w:szCs w:val="24"/>
        </w:rPr>
      </w:pPr>
      <w:r w:rsidRPr="001D0DC5">
        <w:rPr>
          <w:rFonts w:ascii="Times New Roman" w:hAnsi="Times New Roman" w:cs="Times New Roman"/>
          <w:sz w:val="24"/>
          <w:szCs w:val="24"/>
        </w:rPr>
        <w:t xml:space="preserve">(2) </w:t>
      </w:r>
      <w:proofErr w:type="spellStart"/>
      <w:r w:rsidRPr="001D0DC5">
        <w:rPr>
          <w:rFonts w:ascii="Times New Roman" w:hAnsi="Times New Roman" w:cs="Times New Roman"/>
          <w:sz w:val="24"/>
          <w:szCs w:val="24"/>
        </w:rPr>
        <w:t>Acordarea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ajutorului</w:t>
      </w:r>
      <w:proofErr w:type="spellEnd"/>
      <w:r w:rsidRPr="001D0DC5">
        <w:rPr>
          <w:rFonts w:ascii="Times New Roman" w:hAnsi="Times New Roman" w:cs="Times New Roman"/>
          <w:sz w:val="24"/>
          <w:szCs w:val="24"/>
        </w:rPr>
        <w:t xml:space="preserve"> de stat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ajutorului</w:t>
      </w:r>
      <w:proofErr w:type="spellEnd"/>
      <w:r w:rsidRPr="001D0DC5">
        <w:rPr>
          <w:rFonts w:ascii="Times New Roman" w:hAnsi="Times New Roman" w:cs="Times New Roman"/>
          <w:sz w:val="24"/>
          <w:szCs w:val="24"/>
        </w:rPr>
        <w:t xml:space="preserve"> de minimis in </w:t>
      </w:r>
      <w:proofErr w:type="spellStart"/>
      <w:r w:rsidRPr="001D0DC5">
        <w:rPr>
          <w:rFonts w:ascii="Times New Roman" w:hAnsi="Times New Roman" w:cs="Times New Roman"/>
          <w:sz w:val="24"/>
          <w:szCs w:val="24"/>
        </w:rPr>
        <w:t>cadrul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acestei</w:t>
      </w:r>
      <w:proofErr w:type="spellEnd"/>
      <w:r w:rsidRPr="001D0DC5">
        <w:rPr>
          <w:rFonts w:ascii="Times New Roman" w:hAnsi="Times New Roman" w:cs="Times New Roman"/>
          <w:sz w:val="24"/>
          <w:szCs w:val="24"/>
        </w:rPr>
        <w:t xml:space="preserve"> scheme se </w:t>
      </w:r>
      <w:proofErr w:type="spellStart"/>
      <w:r w:rsidRPr="001D0DC5">
        <w:rPr>
          <w:rFonts w:ascii="Times New Roman" w:hAnsi="Times New Roman" w:cs="Times New Roman"/>
          <w:sz w:val="24"/>
          <w:szCs w:val="24"/>
        </w:rPr>
        <w:t>realizeaza</w:t>
      </w:r>
      <w:proofErr w:type="spellEnd"/>
      <w:r w:rsidRPr="001D0DC5">
        <w:rPr>
          <w:rFonts w:ascii="Times New Roman" w:hAnsi="Times New Roman" w:cs="Times New Roman"/>
          <w:sz w:val="24"/>
          <w:szCs w:val="24"/>
        </w:rPr>
        <w:t xml:space="preserve"> in </w:t>
      </w:r>
      <w:proofErr w:type="spellStart"/>
      <w:r w:rsidRPr="001D0DC5">
        <w:rPr>
          <w:rFonts w:ascii="Times New Roman" w:hAnsi="Times New Roman" w:cs="Times New Roman"/>
          <w:sz w:val="24"/>
          <w:szCs w:val="24"/>
        </w:rPr>
        <w:t>limita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bugetului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disponibil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se </w:t>
      </w:r>
      <w:proofErr w:type="spellStart"/>
      <w:r w:rsidRPr="001D0DC5">
        <w:rPr>
          <w:rFonts w:ascii="Times New Roman" w:hAnsi="Times New Roman" w:cs="Times New Roman"/>
          <w:sz w:val="24"/>
          <w:szCs w:val="24"/>
        </w:rPr>
        <w:t>acorda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numai</w:t>
      </w:r>
      <w:proofErr w:type="spellEnd"/>
      <w:r w:rsidRPr="001D0DC5">
        <w:rPr>
          <w:rFonts w:ascii="Times New Roman" w:hAnsi="Times New Roman" w:cs="Times New Roman"/>
          <w:sz w:val="24"/>
          <w:szCs w:val="24"/>
        </w:rPr>
        <w:t xml:space="preserve"> in </w:t>
      </w:r>
      <w:proofErr w:type="spellStart"/>
      <w:r w:rsidRPr="001D0DC5">
        <w:rPr>
          <w:rFonts w:ascii="Times New Roman" w:hAnsi="Times New Roman" w:cs="Times New Roman"/>
          <w:sz w:val="24"/>
          <w:szCs w:val="24"/>
        </w:rPr>
        <w:t>conditiile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criterile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prevazute</w:t>
      </w:r>
      <w:proofErr w:type="spellEnd"/>
      <w:r w:rsidRPr="001D0DC5">
        <w:rPr>
          <w:rFonts w:ascii="Times New Roman" w:hAnsi="Times New Roman" w:cs="Times New Roman"/>
          <w:sz w:val="24"/>
          <w:szCs w:val="24"/>
        </w:rPr>
        <w:t xml:space="preserve"> in</w:t>
      </w:r>
      <w:r>
        <w:rPr>
          <w:rFonts w:ascii="Times New Roman" w:hAnsi="Times New Roman" w:cs="Times New Roman"/>
          <w:sz w:val="24"/>
          <w:szCs w:val="24"/>
        </w:rPr>
        <w:t xml:space="preserve"> </w:t>
      </w:r>
      <w:proofErr w:type="spellStart"/>
      <w:r w:rsidRPr="00191939">
        <w:rPr>
          <w:rFonts w:ascii="Times New Roman" w:hAnsi="Times New Roman" w:cs="Times New Roman"/>
          <w:b/>
          <w:bCs/>
          <w:sz w:val="24"/>
          <w:szCs w:val="24"/>
        </w:rPr>
        <w:t>Anexa</w:t>
      </w:r>
      <w:proofErr w:type="spellEnd"/>
      <w:r w:rsidRPr="00191939">
        <w:rPr>
          <w:rFonts w:ascii="Times New Roman" w:hAnsi="Times New Roman" w:cs="Times New Roman"/>
          <w:b/>
          <w:bCs/>
          <w:sz w:val="24"/>
          <w:szCs w:val="24"/>
        </w:rPr>
        <w:t xml:space="preserve"> 5 – Reguli </w:t>
      </w:r>
      <w:proofErr w:type="spellStart"/>
      <w:r w:rsidRPr="00191939">
        <w:rPr>
          <w:rFonts w:ascii="Times New Roman" w:hAnsi="Times New Roman" w:cs="Times New Roman"/>
          <w:b/>
          <w:bCs/>
          <w:sz w:val="24"/>
          <w:szCs w:val="24"/>
        </w:rPr>
        <w:t>aplicabile</w:t>
      </w:r>
      <w:proofErr w:type="spellEnd"/>
      <w:r w:rsidRPr="00191939">
        <w:rPr>
          <w:rFonts w:ascii="Times New Roman" w:hAnsi="Times New Roman" w:cs="Times New Roman"/>
          <w:b/>
          <w:bCs/>
          <w:sz w:val="24"/>
          <w:szCs w:val="24"/>
        </w:rPr>
        <w:t xml:space="preserve"> </w:t>
      </w:r>
      <w:proofErr w:type="spellStart"/>
      <w:r w:rsidRPr="00191939">
        <w:rPr>
          <w:rFonts w:ascii="Times New Roman" w:hAnsi="Times New Roman" w:cs="Times New Roman"/>
          <w:b/>
          <w:bCs/>
          <w:sz w:val="24"/>
          <w:szCs w:val="24"/>
        </w:rPr>
        <w:t>ajutorului</w:t>
      </w:r>
      <w:proofErr w:type="spellEnd"/>
      <w:r w:rsidRPr="00191939">
        <w:rPr>
          <w:rFonts w:ascii="Times New Roman" w:hAnsi="Times New Roman" w:cs="Times New Roman"/>
          <w:b/>
          <w:bCs/>
          <w:sz w:val="24"/>
          <w:szCs w:val="24"/>
        </w:rPr>
        <w:t xml:space="preserve"> de stat/de minimis </w:t>
      </w:r>
      <w:proofErr w:type="spellStart"/>
      <w:r w:rsidRPr="00191939">
        <w:rPr>
          <w:rFonts w:ascii="Times New Roman" w:hAnsi="Times New Roman" w:cs="Times New Roman"/>
          <w:b/>
          <w:bCs/>
          <w:sz w:val="24"/>
          <w:szCs w:val="24"/>
        </w:rPr>
        <w:t>acordat</w:t>
      </w:r>
      <w:proofErr w:type="spellEnd"/>
      <w:r w:rsidRPr="00191939">
        <w:rPr>
          <w:rFonts w:ascii="Times New Roman" w:hAnsi="Times New Roman" w:cs="Times New Roman"/>
          <w:b/>
          <w:bCs/>
          <w:sz w:val="24"/>
          <w:szCs w:val="24"/>
        </w:rPr>
        <w:t xml:space="preserve"> </w:t>
      </w:r>
      <w:proofErr w:type="spellStart"/>
      <w:r w:rsidRPr="00191939">
        <w:rPr>
          <w:rFonts w:ascii="Times New Roman" w:hAnsi="Times New Roman" w:cs="Times New Roman"/>
          <w:b/>
          <w:bCs/>
          <w:sz w:val="24"/>
          <w:szCs w:val="24"/>
        </w:rPr>
        <w:t>aferenta</w:t>
      </w:r>
      <w:proofErr w:type="spellEnd"/>
      <w:r w:rsidRPr="00191939">
        <w:rPr>
          <w:rFonts w:ascii="Times New Roman" w:hAnsi="Times New Roman" w:cs="Times New Roman"/>
          <w:b/>
          <w:bCs/>
          <w:sz w:val="24"/>
          <w:szCs w:val="24"/>
        </w:rPr>
        <w:t xml:space="preserve"> </w:t>
      </w:r>
      <w:proofErr w:type="spellStart"/>
      <w:r w:rsidRPr="00191939">
        <w:rPr>
          <w:rFonts w:ascii="Times New Roman" w:hAnsi="Times New Roman" w:cs="Times New Roman"/>
          <w:b/>
          <w:bCs/>
          <w:sz w:val="24"/>
          <w:szCs w:val="24"/>
        </w:rPr>
        <w:t>Contractului</w:t>
      </w:r>
      <w:proofErr w:type="spellEnd"/>
      <w:r w:rsidRPr="00191939">
        <w:rPr>
          <w:rFonts w:ascii="Times New Roman" w:hAnsi="Times New Roman" w:cs="Times New Roman"/>
          <w:b/>
          <w:bCs/>
          <w:sz w:val="24"/>
          <w:szCs w:val="24"/>
        </w:rPr>
        <w:t xml:space="preserve"> de </w:t>
      </w:r>
      <w:proofErr w:type="spellStart"/>
      <w:r w:rsidRPr="00191939">
        <w:rPr>
          <w:rFonts w:ascii="Times New Roman" w:hAnsi="Times New Roman" w:cs="Times New Roman"/>
          <w:b/>
          <w:bCs/>
          <w:sz w:val="24"/>
          <w:szCs w:val="24"/>
        </w:rPr>
        <w:t>finantare</w:t>
      </w:r>
      <w:proofErr w:type="spellEnd"/>
      <w:r w:rsidRPr="00191939">
        <w:rPr>
          <w:rFonts w:ascii="Times New Roman" w:hAnsi="Times New Roman" w:cs="Times New Roman"/>
          <w:b/>
          <w:bCs/>
          <w:sz w:val="24"/>
          <w:szCs w:val="24"/>
        </w:rPr>
        <w:t>.</w:t>
      </w:r>
    </w:p>
    <w:p w14:paraId="2766A930" w14:textId="32B4C2B9" w:rsidR="00A61BE8" w:rsidRPr="008D4BF7" w:rsidRDefault="00045CD9" w:rsidP="008D4BF7">
      <w:pPr>
        <w:pStyle w:val="ListParagraph"/>
        <w:autoSpaceDE w:val="0"/>
        <w:autoSpaceDN w:val="0"/>
        <w:adjustRightInd w:val="0"/>
        <w:jc w:val="both"/>
        <w:rPr>
          <w:rFonts w:ascii="Times New Roman" w:hAnsi="Times New Roman" w:cs="Times New Roman"/>
          <w:sz w:val="24"/>
          <w:szCs w:val="24"/>
        </w:rPr>
      </w:pPr>
      <w:r w:rsidRPr="001D0DC5">
        <w:rPr>
          <w:rFonts w:ascii="Times New Roman" w:hAnsi="Times New Roman" w:cs="Times New Roman"/>
          <w:sz w:val="24"/>
          <w:szCs w:val="24"/>
        </w:rPr>
        <w:t xml:space="preserve">(3) Data </w:t>
      </w:r>
      <w:proofErr w:type="spellStart"/>
      <w:r w:rsidRPr="001D0DC5">
        <w:rPr>
          <w:rFonts w:ascii="Times New Roman" w:hAnsi="Times New Roman" w:cs="Times New Roman"/>
          <w:sz w:val="24"/>
          <w:szCs w:val="24"/>
        </w:rPr>
        <w:t>acordării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ajutorului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este</w:t>
      </w:r>
      <w:proofErr w:type="spellEnd"/>
      <w:r w:rsidRPr="001D0DC5">
        <w:rPr>
          <w:rFonts w:ascii="Times New Roman" w:hAnsi="Times New Roman" w:cs="Times New Roman"/>
          <w:sz w:val="24"/>
          <w:szCs w:val="24"/>
        </w:rPr>
        <w:t xml:space="preserve"> data la care </w:t>
      </w:r>
      <w:proofErr w:type="spellStart"/>
      <w:r w:rsidRPr="001D0DC5">
        <w:rPr>
          <w:rFonts w:ascii="Times New Roman" w:hAnsi="Times New Roman" w:cs="Times New Roman"/>
          <w:sz w:val="24"/>
          <w:szCs w:val="24"/>
        </w:rPr>
        <w:t>intră</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în</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vigoare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contractul</w:t>
      </w:r>
      <w:proofErr w:type="spellEnd"/>
      <w:r w:rsidRPr="001D0DC5">
        <w:rPr>
          <w:rFonts w:ascii="Times New Roman" w:hAnsi="Times New Roman" w:cs="Times New Roman"/>
          <w:sz w:val="24"/>
          <w:szCs w:val="24"/>
        </w:rPr>
        <w:t xml:space="preserve"> de </w:t>
      </w:r>
      <w:proofErr w:type="spellStart"/>
      <w:r w:rsidRPr="001D0DC5">
        <w:rPr>
          <w:rFonts w:ascii="Times New Roman" w:hAnsi="Times New Roman" w:cs="Times New Roman"/>
          <w:sz w:val="24"/>
          <w:szCs w:val="24"/>
        </w:rPr>
        <w:t>finanțare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indiferent</w:t>
      </w:r>
      <w:proofErr w:type="spellEnd"/>
      <w:r w:rsidRPr="001D0DC5">
        <w:rPr>
          <w:rFonts w:ascii="Times New Roman" w:hAnsi="Times New Roman" w:cs="Times New Roman"/>
          <w:sz w:val="24"/>
          <w:szCs w:val="24"/>
        </w:rPr>
        <w:t xml:space="preserve"> de </w:t>
      </w:r>
      <w:proofErr w:type="spellStart"/>
      <w:r w:rsidRPr="001D0DC5">
        <w:rPr>
          <w:rFonts w:ascii="Times New Roman" w:hAnsi="Times New Roman" w:cs="Times New Roman"/>
          <w:sz w:val="24"/>
          <w:szCs w:val="24"/>
        </w:rPr>
        <w:t>momentul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efectuării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plăților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rambursărilor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efective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în</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cadrul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proiectului</w:t>
      </w:r>
      <w:proofErr w:type="spellEnd"/>
      <w:r w:rsidRPr="001D0DC5">
        <w:rPr>
          <w:rFonts w:ascii="Times New Roman" w:hAnsi="Times New Roman" w:cs="Times New Roman"/>
          <w:sz w:val="24"/>
          <w:szCs w:val="24"/>
        </w:rPr>
        <w:t>.</w:t>
      </w:r>
    </w:p>
    <w:p w14:paraId="23054D4D" w14:textId="4E11DF7F" w:rsidR="00901446" w:rsidRDefault="00901446" w:rsidP="00901446">
      <w:pPr>
        <w:pStyle w:val="Bodytext20"/>
        <w:shd w:val="clear" w:color="auto" w:fill="auto"/>
        <w:tabs>
          <w:tab w:val="left" w:pos="664"/>
        </w:tabs>
        <w:spacing w:after="228" w:line="254" w:lineRule="exact"/>
        <w:ind w:left="300" w:firstLine="0"/>
        <w:rPr>
          <w:rFonts w:asciiTheme="minorHAnsi" w:hAnsiTheme="minorHAnsi" w:cstheme="minorHAnsi"/>
          <w:sz w:val="24"/>
          <w:szCs w:val="24"/>
        </w:rPr>
      </w:pPr>
      <w:r>
        <w:rPr>
          <w:rFonts w:asciiTheme="minorHAnsi" w:hAnsiTheme="minorHAnsi" w:cstheme="minorHAnsi"/>
          <w:b/>
          <w:bCs/>
          <w:sz w:val="24"/>
          <w:szCs w:val="24"/>
        </w:rPr>
        <w:tab/>
        <w:t>Articolul 9 Completarea si modificarea art. 10 din Conditiile generale privind modificari si completari</w:t>
      </w:r>
    </w:p>
    <w:p w14:paraId="1D734630" w14:textId="2D8D20F3" w:rsidR="00901446" w:rsidRDefault="00901446" w:rsidP="00901446">
      <w:pPr>
        <w:pStyle w:val="Bodytext20"/>
        <w:tabs>
          <w:tab w:val="left" w:pos="567"/>
        </w:tabs>
        <w:ind w:left="708" w:firstLine="0"/>
        <w:jc w:val="both"/>
        <w:rPr>
          <w:rFonts w:asciiTheme="minorHAnsi" w:hAnsiTheme="minorHAnsi" w:cstheme="minorHAnsi"/>
          <w:sz w:val="24"/>
          <w:szCs w:val="24"/>
        </w:rPr>
      </w:pPr>
      <w:r>
        <w:rPr>
          <w:rFonts w:asciiTheme="minorHAnsi" w:hAnsiTheme="minorHAnsi" w:cstheme="minorHAnsi"/>
          <w:sz w:val="24"/>
          <w:szCs w:val="24"/>
        </w:rPr>
        <w:t>(1) În cazul în care Beneficiarul realizează modificări asupra bugetului proiectului prin notificare, prin aplicarea prevederilor contractuale, acesta este obligat să transmită la AM, spre avizare, bugetul astfel modificat, cu cel puţin 10 (zece) zile lucrătoare înainte de data la care modificarea respectivă este intenţionată a intra în vigoare. Modificările de buget devin aplicabile numai după avizarea acestora de către AM.</w:t>
      </w:r>
    </w:p>
    <w:p w14:paraId="3EEB077B" w14:textId="77777777"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tab/>
        <w:t xml:space="preserve">(2) Modificarea locului de implementare în perioada de implementare si de durabilitate a contractului   </w:t>
      </w:r>
    </w:p>
    <w:p w14:paraId="333DA13D" w14:textId="77777777"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t xml:space="preserve">   de finantare prevăzută la art. 2, alin (5) din Condițiile generale, se realizeaza prin act aditional, si este  </w:t>
      </w:r>
    </w:p>
    <w:p w14:paraId="52FBC071" w14:textId="77777777"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t xml:space="preserve">   permisă doar pentru proiectele care nu implică lucrări de construcții (indiferent dacă acestea se </w:t>
      </w:r>
    </w:p>
    <w:p w14:paraId="6A58504A" w14:textId="0E1CD28E"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t xml:space="preserve">   supun sau nu autorizării) şi cu respectarea următoarelor condiţii:</w:t>
      </w:r>
    </w:p>
    <w:p w14:paraId="590D1134" w14:textId="74DFFF87" w:rsidR="00901446" w:rsidRDefault="00901446" w:rsidP="00901446">
      <w:pPr>
        <w:pStyle w:val="Bodytext20"/>
        <w:tabs>
          <w:tab w:val="left" w:pos="567"/>
        </w:tabs>
        <w:ind w:left="708" w:hanging="708"/>
        <w:jc w:val="both"/>
        <w:rPr>
          <w:rFonts w:asciiTheme="minorHAnsi" w:hAnsiTheme="minorHAnsi" w:cstheme="minorHAnsi"/>
          <w:sz w:val="24"/>
          <w:szCs w:val="24"/>
        </w:rPr>
      </w:pPr>
      <w:r>
        <w:rPr>
          <w:rFonts w:asciiTheme="minorHAnsi" w:hAnsiTheme="minorHAnsi" w:cstheme="minorHAnsi"/>
          <w:sz w:val="24"/>
          <w:szCs w:val="24"/>
        </w:rPr>
        <w:tab/>
      </w:r>
      <w:r>
        <w:rPr>
          <w:rFonts w:asciiTheme="minorHAnsi" w:hAnsiTheme="minorHAnsi" w:cstheme="minorHAnsi"/>
          <w:sz w:val="24"/>
          <w:szCs w:val="24"/>
        </w:rPr>
        <w:tab/>
        <w:t xml:space="preserve">       (a)</w:t>
      </w:r>
      <w:r>
        <w:rPr>
          <w:rFonts w:asciiTheme="minorHAnsi" w:hAnsiTheme="minorHAnsi" w:cstheme="minorHAnsi"/>
          <w:sz w:val="24"/>
          <w:szCs w:val="24"/>
        </w:rPr>
        <w:tab/>
        <w:t>schimbarea spaţiului nu este de natură să afecteze îndeplinirea indicatorilor stabiliţi prin cererea de finanţare pentru măsurarea atingerii rezultatelor şi obiectivelor proiectului.</w:t>
      </w:r>
    </w:p>
    <w:p w14:paraId="6559EE6D" w14:textId="5AEC2DDF" w:rsidR="00901446" w:rsidRDefault="00901446" w:rsidP="00901446">
      <w:pPr>
        <w:pStyle w:val="Bodytext20"/>
        <w:tabs>
          <w:tab w:val="left" w:pos="567"/>
        </w:tabs>
        <w:ind w:left="708" w:hanging="708"/>
        <w:jc w:val="both"/>
        <w:rPr>
          <w:rFonts w:asciiTheme="minorHAnsi" w:hAnsiTheme="minorHAnsi" w:cstheme="minorHAnsi"/>
          <w:sz w:val="24"/>
          <w:szCs w:val="24"/>
        </w:rPr>
      </w:pPr>
      <w:r>
        <w:rPr>
          <w:rFonts w:asciiTheme="minorHAnsi" w:hAnsiTheme="minorHAnsi" w:cstheme="minorHAnsi"/>
          <w:sz w:val="24"/>
          <w:szCs w:val="24"/>
        </w:rPr>
        <w:tab/>
      </w:r>
      <w:r>
        <w:rPr>
          <w:rFonts w:asciiTheme="minorHAnsi" w:hAnsiTheme="minorHAnsi" w:cstheme="minorHAnsi"/>
          <w:sz w:val="24"/>
          <w:szCs w:val="24"/>
        </w:rPr>
        <w:tab/>
        <w:t xml:space="preserve">       (b)</w:t>
      </w:r>
      <w:r>
        <w:rPr>
          <w:rFonts w:asciiTheme="minorHAnsi" w:hAnsiTheme="minorHAnsi" w:cstheme="minorHAnsi"/>
          <w:sz w:val="24"/>
          <w:szCs w:val="24"/>
        </w:rPr>
        <w:tab/>
        <w:t>noul spaţiu trebuie sa indeplineasca aceleasi conditii de eligibilitate de la momentul depunerii cererii de finantare, prevazute in ghidul solicitantului, si trebuie sa fie situat în regiunea de dezvoltare în care a fost depusă cererea de finanțare.</w:t>
      </w:r>
    </w:p>
    <w:p w14:paraId="461CB313" w14:textId="7EA4F13E" w:rsidR="00901446" w:rsidRDefault="00901446" w:rsidP="00901446">
      <w:pPr>
        <w:pStyle w:val="Bodytext20"/>
        <w:shd w:val="clear" w:color="auto" w:fill="auto"/>
        <w:tabs>
          <w:tab w:val="left" w:pos="567"/>
        </w:tabs>
        <w:spacing w:line="240" w:lineRule="auto"/>
        <w:ind w:left="708" w:hanging="708"/>
        <w:jc w:val="both"/>
        <w:rPr>
          <w:rFonts w:asciiTheme="minorHAnsi" w:hAnsiTheme="minorHAnsi" w:cstheme="minorHAnsi"/>
          <w:sz w:val="24"/>
          <w:szCs w:val="24"/>
        </w:rPr>
      </w:pPr>
      <w:r>
        <w:rPr>
          <w:rFonts w:asciiTheme="minorHAnsi" w:hAnsiTheme="minorHAnsi" w:cstheme="minorHAnsi"/>
          <w:sz w:val="24"/>
          <w:szCs w:val="24"/>
        </w:rPr>
        <w:t xml:space="preserve">         </w:t>
      </w:r>
      <w:r>
        <w:rPr>
          <w:rFonts w:asciiTheme="minorHAnsi" w:hAnsiTheme="minorHAnsi" w:cstheme="minorHAnsi"/>
          <w:sz w:val="24"/>
          <w:szCs w:val="24"/>
        </w:rPr>
        <w:tab/>
      </w:r>
      <w:r>
        <w:rPr>
          <w:rFonts w:asciiTheme="minorHAnsi" w:hAnsiTheme="minorHAnsi" w:cstheme="minorHAnsi"/>
          <w:sz w:val="24"/>
          <w:szCs w:val="24"/>
        </w:rPr>
        <w:tab/>
        <w:t xml:space="preserve">       (c) actul prin care se dovedeşte dreptul de folosinţă asupra noului spațiu destinat implementării, trebuie sa indeplineasca aceleasi conditii de eligibilitate de la momentul depunerii cererii de finantare, si este valabil pe o perioada de minimum 3 ani de la data estimată pentru efectuarea plății finale în cadrul proiectului, sau fracţiunea rămasă din această perioadă, în funcţie de momentul la care intervine schimbarea locului de implementare.</w:t>
      </w:r>
    </w:p>
    <w:p w14:paraId="7E568938" w14:textId="4941D102" w:rsidR="00901446" w:rsidRDefault="00A61BE8" w:rsidP="00DA7009">
      <w:pPr>
        <w:pStyle w:val="Bodytext20"/>
        <w:shd w:val="clear" w:color="auto" w:fill="auto"/>
        <w:ind w:left="708"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w:t>
      </w:r>
    </w:p>
    <w:p w14:paraId="287568C9" w14:textId="4192A31E"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w:t>
      </w:r>
      <w:r w:rsidRPr="00DA7009">
        <w:rPr>
          <w:rFonts w:asciiTheme="minorHAnsi" w:hAnsiTheme="minorHAnsi" w:cstheme="minorHAnsi"/>
          <w:b/>
          <w:color w:val="auto"/>
          <w:sz w:val="24"/>
          <w:szCs w:val="24"/>
        </w:rPr>
        <w:t xml:space="preserve">Articolul </w:t>
      </w:r>
      <w:r w:rsidR="00DA7009">
        <w:rPr>
          <w:rFonts w:asciiTheme="minorHAnsi" w:hAnsiTheme="minorHAnsi" w:cstheme="minorHAnsi"/>
          <w:b/>
          <w:color w:val="auto"/>
          <w:sz w:val="24"/>
          <w:szCs w:val="24"/>
        </w:rPr>
        <w:t>10</w:t>
      </w:r>
      <w:r w:rsidRPr="007C56CD">
        <w:rPr>
          <w:rFonts w:asciiTheme="minorHAnsi" w:hAnsiTheme="minorHAnsi" w:cstheme="minorHAnsi"/>
          <w:b/>
          <w:color w:val="auto"/>
          <w:sz w:val="24"/>
          <w:szCs w:val="24"/>
        </w:rPr>
        <w:t xml:space="preserve"> Completarea </w:t>
      </w:r>
      <w:r w:rsidR="00937B25">
        <w:rPr>
          <w:rFonts w:asciiTheme="minorHAnsi" w:hAnsiTheme="minorHAnsi" w:cstheme="minorHAnsi"/>
          <w:b/>
          <w:color w:val="auto"/>
          <w:sz w:val="24"/>
          <w:szCs w:val="24"/>
        </w:rPr>
        <w:t xml:space="preserve">Art.11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C</w:t>
      </w:r>
      <w:r w:rsidRPr="007C56CD">
        <w:rPr>
          <w:rFonts w:asciiTheme="minorHAnsi" w:hAnsiTheme="minorHAnsi" w:cstheme="minorHAnsi"/>
          <w:b/>
          <w:color w:val="auto"/>
          <w:sz w:val="24"/>
          <w:szCs w:val="24"/>
        </w:rPr>
        <w:t>onflictul de interese</w:t>
      </w:r>
    </w:p>
    <w:p w14:paraId="3B41B266" w14:textId="77777777"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p>
    <w:p w14:paraId="6265C28D" w14:textId="77777777" w:rsidR="00A61BE8" w:rsidRPr="007C56CD" w:rsidRDefault="00A61BE8" w:rsidP="00A61BE8">
      <w:pPr>
        <w:pStyle w:val="Bodytext20"/>
        <w:numPr>
          <w:ilvl w:val="0"/>
          <w:numId w:val="47"/>
        </w:numPr>
        <w:shd w:val="clear" w:color="auto" w:fill="auto"/>
        <w:tabs>
          <w:tab w:val="left" w:pos="664"/>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Părţile se obligă să întreprindă toate diligenţele necesare pentru a evita orice conflict de interese şi 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74E590B5" w14:textId="77777777" w:rsidR="00A61BE8" w:rsidRPr="007C56CD" w:rsidRDefault="00A61BE8" w:rsidP="00A61BE8">
      <w:pPr>
        <w:pStyle w:val="Bodytext20"/>
        <w:numPr>
          <w:ilvl w:val="0"/>
          <w:numId w:val="47"/>
        </w:numPr>
        <w:shd w:val="clear" w:color="auto" w:fill="auto"/>
        <w:tabs>
          <w:tab w:val="left" w:pos="664"/>
        </w:tabs>
        <w:spacing w:after="228"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25ED68C4" w14:textId="5ED11966" w:rsidR="00A61BE8"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w:t>
      </w:r>
      <w:r w:rsidR="00DA7009">
        <w:rPr>
          <w:rFonts w:asciiTheme="minorHAnsi" w:hAnsiTheme="minorHAnsi" w:cstheme="minorHAnsi"/>
          <w:b/>
          <w:color w:val="auto"/>
          <w:sz w:val="24"/>
          <w:szCs w:val="24"/>
        </w:rPr>
        <w:t>1</w:t>
      </w:r>
      <w:r w:rsidRPr="007C56CD">
        <w:rPr>
          <w:rFonts w:asciiTheme="minorHAnsi" w:hAnsiTheme="minorHAnsi" w:cstheme="minorHAnsi"/>
          <w:b/>
          <w:color w:val="auto"/>
          <w:sz w:val="24"/>
          <w:szCs w:val="24"/>
        </w:rPr>
        <w:t xml:space="preserve"> Completarea </w:t>
      </w:r>
      <w:r w:rsidR="00937B25">
        <w:rPr>
          <w:rFonts w:asciiTheme="minorHAnsi" w:hAnsiTheme="minorHAnsi" w:cstheme="minorHAnsi"/>
          <w:b/>
          <w:color w:val="auto"/>
          <w:sz w:val="24"/>
          <w:szCs w:val="24"/>
        </w:rPr>
        <w:t xml:space="preserve">Art.12 si Art.15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N</w:t>
      </w:r>
      <w:r w:rsidRPr="007C56CD">
        <w:rPr>
          <w:rFonts w:asciiTheme="minorHAnsi" w:hAnsiTheme="minorHAnsi" w:cstheme="minorHAnsi"/>
          <w:b/>
          <w:color w:val="auto"/>
          <w:sz w:val="24"/>
          <w:szCs w:val="24"/>
        </w:rPr>
        <w:t xml:space="preserve">eregulile si </w:t>
      </w:r>
      <w:r w:rsidR="00937B25">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ecuperarea finanţării:</w:t>
      </w:r>
    </w:p>
    <w:p w14:paraId="1FD8E82B" w14:textId="77777777" w:rsidR="00A61BE8" w:rsidRDefault="00A61BE8" w:rsidP="00BD39C3">
      <w:pPr>
        <w:pStyle w:val="Bodytext20"/>
        <w:shd w:val="clear" w:color="auto" w:fill="auto"/>
        <w:ind w:firstLine="0"/>
        <w:jc w:val="left"/>
        <w:rPr>
          <w:rFonts w:asciiTheme="minorHAnsi" w:hAnsiTheme="minorHAnsi" w:cstheme="minorHAnsi"/>
          <w:b/>
          <w:color w:val="auto"/>
          <w:sz w:val="24"/>
          <w:szCs w:val="24"/>
        </w:rPr>
      </w:pPr>
    </w:p>
    <w:p w14:paraId="387788C4" w14:textId="7287C21A" w:rsidR="00BD39C3" w:rsidRPr="00D07426" w:rsidRDefault="00BD39C3" w:rsidP="00BD39C3">
      <w:pPr>
        <w:pStyle w:val="Default"/>
        <w:numPr>
          <w:ilvl w:val="0"/>
          <w:numId w:val="73"/>
        </w:numPr>
        <w:contextualSpacing/>
        <w:jc w:val="both"/>
        <w:rPr>
          <w:rFonts w:asciiTheme="minorHAnsi" w:eastAsia="Trebuchet MS" w:hAnsiTheme="minorHAnsi" w:cstheme="minorHAnsi"/>
          <w:color w:val="auto"/>
          <w:highlight w:val="yellow"/>
          <w:lang w:val="ro-RO"/>
        </w:rPr>
      </w:pPr>
      <w:r w:rsidRPr="00D07426">
        <w:rPr>
          <w:rFonts w:asciiTheme="minorHAnsi" w:eastAsia="Trebuchet MS" w:hAnsiTheme="minorHAnsi" w:cstheme="minorHAnsi"/>
          <w:color w:val="auto"/>
          <w:highlight w:val="yellow"/>
          <w:lang w:val="ro-RO"/>
        </w:rPr>
        <w:t xml:space="preserve">Dacă până la finalizarea perioadei de durabilitate, intervin modificări de natură să afecteze obiectivul proiectului sau modificări care afectează condiţiile de eligibilitate ale Beneficiarului prevăzute în Ghidul solicitantului și/sau cerințele obligatorii impuse prin contractul de finanțare, prevăzute pentru obţinerea finanţării, proiectul poate fi declarat neeligibil, caz în care finanţarea nerambursabilă se va sista, iar sumele acordate până în acel moment se vor recupera în conformitate cu legislaţia naţională și europeană în vigoare, precum şi cu prevederile prezentului contract. </w:t>
      </w:r>
    </w:p>
    <w:p w14:paraId="16BA7035" w14:textId="77777777" w:rsidR="00BD39C3" w:rsidRPr="00D07426" w:rsidRDefault="00BD39C3" w:rsidP="00D07426">
      <w:pPr>
        <w:pStyle w:val="Default"/>
        <w:numPr>
          <w:ilvl w:val="0"/>
          <w:numId w:val="73"/>
        </w:numPr>
        <w:contextualSpacing/>
        <w:jc w:val="both"/>
        <w:rPr>
          <w:rFonts w:asciiTheme="minorHAnsi" w:eastAsia="Trebuchet MS" w:hAnsiTheme="minorHAnsi" w:cstheme="minorHAnsi"/>
          <w:color w:val="auto"/>
          <w:highlight w:val="yellow"/>
          <w:lang w:val="ro-RO"/>
        </w:rPr>
      </w:pPr>
      <w:r w:rsidRPr="00D07426">
        <w:rPr>
          <w:rFonts w:asciiTheme="minorHAnsi" w:eastAsia="Trebuchet MS" w:hAnsiTheme="minorHAnsi" w:cstheme="minorHAnsi"/>
          <w:color w:val="auto"/>
          <w:highlight w:val="yellow"/>
          <w:lang w:val="ro-RO"/>
        </w:rPr>
        <w:t xml:space="preserve">În situaţia în care Proiectul a fost declarat neeligibil, AM va dispune rezilierea Contractului de finanțare şi recuperarea sumelor acordate până la acel moment, în condițiile prevăzute de Contract. </w:t>
      </w:r>
    </w:p>
    <w:p w14:paraId="493CEA44" w14:textId="3FAE7903" w:rsidR="00BD39C3" w:rsidRPr="00D07426" w:rsidRDefault="00BD39C3" w:rsidP="00BD39C3">
      <w:pPr>
        <w:pStyle w:val="Default"/>
        <w:numPr>
          <w:ilvl w:val="0"/>
          <w:numId w:val="73"/>
        </w:numPr>
        <w:contextualSpacing/>
        <w:jc w:val="both"/>
        <w:rPr>
          <w:rFonts w:asciiTheme="minorHAnsi" w:eastAsia="Trebuchet MS" w:hAnsiTheme="minorHAnsi" w:cstheme="minorHAnsi"/>
          <w:color w:val="auto"/>
          <w:highlight w:val="yellow"/>
          <w:lang w:val="ro-RO"/>
        </w:rPr>
      </w:pPr>
      <w:r w:rsidRPr="00D07426">
        <w:rPr>
          <w:rFonts w:asciiTheme="minorHAnsi" w:eastAsia="Trebuchet MS" w:hAnsiTheme="minorHAnsi" w:cstheme="minorHAnsi"/>
          <w:color w:val="auto"/>
          <w:highlight w:val="yellow"/>
          <w:lang w:val="ro-RO"/>
        </w:rPr>
        <w:t>În situaţia în care Beneficiarul nu prezintă extrasul de carte funciară actualizat cu înscrierea definitivă a dreptului de proprietate publică pentru obiectivele proiectului (</w:t>
      </w:r>
      <w:r w:rsidRPr="00BE30BE">
        <w:rPr>
          <w:rFonts w:asciiTheme="minorHAnsi" w:eastAsia="Trebuchet MS" w:hAnsiTheme="minorHAnsi" w:cstheme="minorHAnsi"/>
          <w:b/>
          <w:bCs/>
          <w:color w:val="auto"/>
          <w:highlight w:val="yellow"/>
          <w:lang w:val="ro-RO"/>
        </w:rPr>
        <w:t>acolo unde este cazul</w:t>
      </w:r>
      <w:r w:rsidRPr="00D07426">
        <w:rPr>
          <w:rFonts w:asciiTheme="minorHAnsi" w:eastAsia="Trebuchet MS" w:hAnsiTheme="minorHAnsi" w:cstheme="minorHAnsi"/>
          <w:color w:val="auto"/>
          <w:highlight w:val="yellow"/>
          <w:lang w:val="ro-RO"/>
        </w:rPr>
        <w:t xml:space="preserve">) în termenul de </w:t>
      </w:r>
      <w:r w:rsidRPr="00BE30BE">
        <w:rPr>
          <w:rFonts w:asciiTheme="minorHAnsi" w:eastAsia="Trebuchet MS" w:hAnsiTheme="minorHAnsi" w:cstheme="minorHAnsi"/>
          <w:b/>
          <w:bCs/>
          <w:color w:val="auto"/>
          <w:highlight w:val="yellow"/>
          <w:lang w:val="ro-RO"/>
        </w:rPr>
        <w:t>12 luni</w:t>
      </w:r>
      <w:r w:rsidRPr="00D07426">
        <w:rPr>
          <w:rFonts w:asciiTheme="minorHAnsi" w:eastAsia="Trebuchet MS" w:hAnsiTheme="minorHAnsi" w:cstheme="minorHAnsi"/>
          <w:color w:val="auto"/>
          <w:highlight w:val="yellow"/>
          <w:lang w:val="ro-RO"/>
        </w:rPr>
        <w:t xml:space="preserve"> de la semnarea contractului de finanțare, AM va considera Contractul reziliat de plin drept, fără punere în întarziere, fără intervenția instanței  de judecată și fără orice alta formalitate.</w:t>
      </w:r>
    </w:p>
    <w:p w14:paraId="6D27A6F3" w14:textId="3915A2FA" w:rsidR="00BD39C3" w:rsidRPr="00D07426" w:rsidRDefault="00BD39C3" w:rsidP="00BD39C3">
      <w:pPr>
        <w:pStyle w:val="Default"/>
        <w:numPr>
          <w:ilvl w:val="0"/>
          <w:numId w:val="73"/>
        </w:numPr>
        <w:contextualSpacing/>
        <w:jc w:val="both"/>
        <w:rPr>
          <w:rFonts w:asciiTheme="minorHAnsi" w:eastAsia="Trebuchet MS" w:hAnsiTheme="minorHAnsi" w:cstheme="minorHAnsi"/>
          <w:color w:val="auto"/>
          <w:highlight w:val="yellow"/>
          <w:lang w:val="ro-RO"/>
        </w:rPr>
      </w:pPr>
      <w:r w:rsidRPr="00D07426">
        <w:rPr>
          <w:rFonts w:asciiTheme="minorHAnsi" w:eastAsia="Trebuchet MS" w:hAnsiTheme="minorHAnsi" w:cstheme="minorHAnsi"/>
          <w:color w:val="auto"/>
          <w:highlight w:val="yellow"/>
          <w:lang w:val="ro-RO"/>
        </w:rPr>
        <w:t>Contractul de finanțare va fi reziliat şi finanţarea nerambursabilă acordată va fi recuperată şi în cazul în care obiectele/bunurile, fie ele mobile sau imobile, finanţate în cadrul Contractului nu sunt folosite conform scopului destinat, sau în cazul în care acestea sunt vândute sau înstrăinate, sub orice formă, oricând până la finalizarea perioadei de durabilitate stabilită.</w:t>
      </w:r>
    </w:p>
    <w:p w14:paraId="7D6C4FB3" w14:textId="386D702A" w:rsidR="00BD39C3" w:rsidRPr="00D07426" w:rsidRDefault="00BD39C3" w:rsidP="00BD39C3">
      <w:pPr>
        <w:pStyle w:val="Default"/>
        <w:numPr>
          <w:ilvl w:val="0"/>
          <w:numId w:val="73"/>
        </w:numPr>
        <w:contextualSpacing/>
        <w:jc w:val="both"/>
        <w:rPr>
          <w:rFonts w:asciiTheme="minorHAnsi" w:eastAsia="Trebuchet MS" w:hAnsiTheme="minorHAnsi" w:cstheme="minorHAnsi"/>
          <w:color w:val="auto"/>
          <w:highlight w:val="yellow"/>
          <w:lang w:val="ro-RO"/>
        </w:rPr>
      </w:pPr>
      <w:r w:rsidRPr="00D07426">
        <w:rPr>
          <w:rFonts w:asciiTheme="minorHAnsi" w:eastAsia="Trebuchet MS" w:hAnsiTheme="minorHAnsi" w:cstheme="minorHAnsi"/>
          <w:color w:val="auto"/>
          <w:highlight w:val="yellow"/>
          <w:lang w:val="ro-RO"/>
        </w:rPr>
        <w:t>Beneficiarul este obligat să returneze finanțarea nerambursabilă acordată, precum și alte penalități, dacă este cazul, dacă pe parcursul perioadei de implementare a proiectului sau în perioada de valabilitate a contractului de finanțare sunt afectate condițiile de construire/exploatare asupra infrastructurii (teren și clădire, echipamente) aferente proiectului, cu repectarea prevederilor legale în vigoare.</w:t>
      </w:r>
    </w:p>
    <w:p w14:paraId="2BD83966" w14:textId="55110518" w:rsidR="00BD39C3" w:rsidRPr="00D07426" w:rsidRDefault="00BD39C3" w:rsidP="00D07426">
      <w:pPr>
        <w:pStyle w:val="Default"/>
        <w:numPr>
          <w:ilvl w:val="0"/>
          <w:numId w:val="73"/>
        </w:numPr>
        <w:contextualSpacing/>
        <w:jc w:val="both"/>
        <w:rPr>
          <w:rFonts w:asciiTheme="minorHAnsi" w:eastAsia="Trebuchet MS" w:hAnsiTheme="minorHAnsi" w:cstheme="minorHAnsi"/>
          <w:color w:val="auto"/>
          <w:highlight w:val="yellow"/>
          <w:lang w:val="ro-RO"/>
        </w:rPr>
      </w:pPr>
      <w:r w:rsidRPr="00D07426">
        <w:rPr>
          <w:rFonts w:asciiTheme="minorHAnsi" w:eastAsia="Trebuchet MS" w:hAnsiTheme="minorHAnsi" w:cstheme="minorHAnsi"/>
          <w:color w:val="auto"/>
          <w:highlight w:val="yellow"/>
          <w:lang w:val="ro-RO"/>
        </w:rPr>
        <w:t xml:space="preserve">Beneficiarul este obligat să includă/utilizeze în activitatea sa curentă rezultatele proiectului, în caz contrar AM va considera Contractul reziliat de plin drept, fără punere în întarziere, fără intervenția instanței de judecată și fără orice altă formalitate iar sumele acordate până în acel moment se vor recupera în conformitate cu legislaţia naţională și europeană în vigoare, precum şi cu prevederile prezentului contract. </w:t>
      </w:r>
    </w:p>
    <w:p w14:paraId="2964F7B3" w14:textId="2BB483EA" w:rsidR="00BD39C3" w:rsidRPr="00D07426" w:rsidRDefault="00A61BE8" w:rsidP="00D07426">
      <w:pPr>
        <w:pStyle w:val="ListParagraph"/>
        <w:numPr>
          <w:ilvl w:val="0"/>
          <w:numId w:val="73"/>
        </w:numPr>
        <w:jc w:val="both"/>
        <w:rPr>
          <w:rFonts w:cstheme="minorHAnsi"/>
          <w:sz w:val="24"/>
          <w:szCs w:val="24"/>
        </w:rPr>
      </w:pPr>
      <w:proofErr w:type="spellStart"/>
      <w:r w:rsidRPr="00D07426">
        <w:rPr>
          <w:rFonts w:cstheme="minorHAnsi"/>
          <w:sz w:val="24"/>
          <w:szCs w:val="24"/>
        </w:rPr>
        <w:t>În</w:t>
      </w:r>
      <w:proofErr w:type="spellEnd"/>
      <w:r w:rsidRPr="00D07426">
        <w:rPr>
          <w:rFonts w:cstheme="minorHAnsi"/>
          <w:sz w:val="24"/>
          <w:szCs w:val="24"/>
        </w:rPr>
        <w:t xml:space="preserve"> </w:t>
      </w:r>
      <w:proofErr w:type="spellStart"/>
      <w:r w:rsidRPr="00D07426">
        <w:rPr>
          <w:rFonts w:cstheme="minorHAnsi"/>
          <w:sz w:val="24"/>
          <w:szCs w:val="24"/>
        </w:rPr>
        <w:t>cazul</w:t>
      </w:r>
      <w:proofErr w:type="spellEnd"/>
      <w:r w:rsidRPr="00D07426">
        <w:rPr>
          <w:rFonts w:cstheme="minorHAnsi"/>
          <w:sz w:val="24"/>
          <w:szCs w:val="24"/>
        </w:rPr>
        <w:t xml:space="preserve"> </w:t>
      </w:r>
      <w:proofErr w:type="spellStart"/>
      <w:r w:rsidRPr="00D07426">
        <w:rPr>
          <w:rFonts w:cstheme="minorHAnsi"/>
          <w:sz w:val="24"/>
          <w:szCs w:val="24"/>
        </w:rPr>
        <w:t>sesizării</w:t>
      </w:r>
      <w:proofErr w:type="spellEnd"/>
      <w:r w:rsidRPr="00D07426">
        <w:rPr>
          <w:rFonts w:cstheme="minorHAnsi"/>
          <w:sz w:val="24"/>
          <w:szCs w:val="24"/>
        </w:rPr>
        <w:t xml:space="preserve"> </w:t>
      </w:r>
      <w:proofErr w:type="spellStart"/>
      <w:r w:rsidRPr="00D07426">
        <w:rPr>
          <w:rFonts w:cstheme="minorHAnsi"/>
          <w:sz w:val="24"/>
          <w:szCs w:val="24"/>
        </w:rPr>
        <w:t>unei</w:t>
      </w:r>
      <w:proofErr w:type="spellEnd"/>
      <w:r w:rsidRPr="00D07426">
        <w:rPr>
          <w:rFonts w:cstheme="minorHAnsi"/>
          <w:sz w:val="24"/>
          <w:szCs w:val="24"/>
        </w:rPr>
        <w:t xml:space="preserve"> </w:t>
      </w:r>
      <w:proofErr w:type="spellStart"/>
      <w:r w:rsidRPr="00D07426">
        <w:rPr>
          <w:rFonts w:cstheme="minorHAnsi"/>
          <w:sz w:val="24"/>
          <w:szCs w:val="24"/>
        </w:rPr>
        <w:t>suspiciuni</w:t>
      </w:r>
      <w:proofErr w:type="spellEnd"/>
      <w:r w:rsidRPr="00D07426">
        <w:rPr>
          <w:rFonts w:cstheme="minorHAnsi"/>
          <w:sz w:val="24"/>
          <w:szCs w:val="24"/>
        </w:rPr>
        <w:t xml:space="preserve"> de </w:t>
      </w:r>
      <w:proofErr w:type="spellStart"/>
      <w:r w:rsidRPr="00D07426">
        <w:rPr>
          <w:rFonts w:cstheme="minorHAnsi"/>
          <w:sz w:val="24"/>
          <w:szCs w:val="24"/>
        </w:rPr>
        <w:t>neregulă</w:t>
      </w:r>
      <w:proofErr w:type="spellEnd"/>
      <w:r w:rsidRPr="00D07426">
        <w:rPr>
          <w:rFonts w:cstheme="minorHAnsi"/>
          <w:sz w:val="24"/>
          <w:szCs w:val="24"/>
        </w:rPr>
        <w:t>/</w:t>
      </w:r>
      <w:proofErr w:type="spellStart"/>
      <w:r w:rsidRPr="00D07426">
        <w:rPr>
          <w:rFonts w:cstheme="minorHAnsi"/>
          <w:sz w:val="24"/>
          <w:szCs w:val="24"/>
        </w:rPr>
        <w:t>fraudă</w:t>
      </w:r>
      <w:proofErr w:type="spellEnd"/>
      <w:r w:rsidRPr="00D07426">
        <w:rPr>
          <w:rFonts w:cstheme="minorHAnsi"/>
          <w:sz w:val="24"/>
          <w:szCs w:val="24"/>
        </w:rPr>
        <w:t xml:space="preserve"> </w:t>
      </w:r>
      <w:proofErr w:type="spellStart"/>
      <w:r w:rsidRPr="00D07426">
        <w:rPr>
          <w:rFonts w:cstheme="minorHAnsi"/>
          <w:sz w:val="24"/>
          <w:szCs w:val="24"/>
        </w:rPr>
        <w:t>în</w:t>
      </w:r>
      <w:proofErr w:type="spellEnd"/>
      <w:r w:rsidRPr="00D07426">
        <w:rPr>
          <w:rFonts w:cstheme="minorHAnsi"/>
          <w:sz w:val="24"/>
          <w:szCs w:val="24"/>
        </w:rPr>
        <w:t xml:space="preserve"> </w:t>
      </w:r>
      <w:proofErr w:type="spellStart"/>
      <w:r w:rsidRPr="00D07426">
        <w:rPr>
          <w:rFonts w:cstheme="minorHAnsi"/>
          <w:sz w:val="24"/>
          <w:szCs w:val="24"/>
        </w:rPr>
        <w:t>perioada</w:t>
      </w:r>
      <w:proofErr w:type="spellEnd"/>
      <w:r w:rsidRPr="00D07426">
        <w:rPr>
          <w:rFonts w:cstheme="minorHAnsi"/>
          <w:sz w:val="24"/>
          <w:szCs w:val="24"/>
        </w:rPr>
        <w:t xml:space="preserve"> de </w:t>
      </w:r>
      <w:proofErr w:type="spellStart"/>
      <w:r w:rsidRPr="00D07426">
        <w:rPr>
          <w:rFonts w:cstheme="minorHAnsi"/>
          <w:sz w:val="24"/>
          <w:szCs w:val="24"/>
        </w:rPr>
        <w:t>valabilitate</w:t>
      </w:r>
      <w:proofErr w:type="spellEnd"/>
      <w:r w:rsidRPr="00D07426">
        <w:rPr>
          <w:rFonts w:cstheme="minorHAnsi"/>
          <w:sz w:val="24"/>
          <w:szCs w:val="24"/>
        </w:rPr>
        <w:t xml:space="preserve"> a </w:t>
      </w:r>
      <w:proofErr w:type="spellStart"/>
      <w:r w:rsidRPr="00D07426">
        <w:rPr>
          <w:rFonts w:cstheme="minorHAnsi"/>
          <w:sz w:val="24"/>
          <w:szCs w:val="24"/>
        </w:rPr>
        <w:t>contractului</w:t>
      </w:r>
      <w:proofErr w:type="spellEnd"/>
      <w:r w:rsidRPr="00D07426">
        <w:rPr>
          <w:rFonts w:cstheme="minorHAnsi"/>
          <w:sz w:val="24"/>
          <w:szCs w:val="24"/>
        </w:rPr>
        <w:t xml:space="preserve"> AM </w:t>
      </w:r>
      <w:proofErr w:type="spellStart"/>
      <w:r w:rsidRPr="00D07426">
        <w:rPr>
          <w:rFonts w:cstheme="minorHAnsi"/>
          <w:sz w:val="24"/>
          <w:szCs w:val="24"/>
        </w:rPr>
        <w:t>va</w:t>
      </w:r>
      <w:proofErr w:type="spellEnd"/>
      <w:r w:rsidRPr="00D07426">
        <w:rPr>
          <w:rFonts w:cstheme="minorHAnsi"/>
          <w:sz w:val="24"/>
          <w:szCs w:val="24"/>
        </w:rPr>
        <w:t xml:space="preserve"> </w:t>
      </w:r>
      <w:proofErr w:type="spellStart"/>
      <w:r w:rsidRPr="00D07426">
        <w:rPr>
          <w:rFonts w:cstheme="minorHAnsi"/>
          <w:sz w:val="24"/>
          <w:szCs w:val="24"/>
        </w:rPr>
        <w:t>emite</w:t>
      </w:r>
      <w:proofErr w:type="spellEnd"/>
      <w:r w:rsidRPr="00D07426">
        <w:rPr>
          <w:rFonts w:cstheme="minorHAnsi"/>
          <w:sz w:val="24"/>
          <w:szCs w:val="24"/>
        </w:rPr>
        <w:t xml:space="preserve">, </w:t>
      </w:r>
      <w:proofErr w:type="spellStart"/>
      <w:r w:rsidRPr="00D07426">
        <w:rPr>
          <w:rFonts w:cstheme="minorHAnsi"/>
          <w:sz w:val="24"/>
          <w:szCs w:val="24"/>
        </w:rPr>
        <w:t>în</w:t>
      </w:r>
      <w:proofErr w:type="spellEnd"/>
      <w:r w:rsidRPr="00D07426">
        <w:rPr>
          <w:rFonts w:cstheme="minorHAnsi"/>
          <w:sz w:val="24"/>
          <w:szCs w:val="24"/>
        </w:rPr>
        <w:t xml:space="preserve"> </w:t>
      </w:r>
      <w:proofErr w:type="spellStart"/>
      <w:r w:rsidRPr="00D07426">
        <w:rPr>
          <w:rFonts w:cstheme="minorHAnsi"/>
          <w:sz w:val="24"/>
          <w:szCs w:val="24"/>
        </w:rPr>
        <w:t>scris</w:t>
      </w:r>
      <w:proofErr w:type="spellEnd"/>
      <w:r w:rsidRPr="00D07426">
        <w:rPr>
          <w:rFonts w:cstheme="minorHAnsi"/>
          <w:sz w:val="24"/>
          <w:szCs w:val="24"/>
        </w:rPr>
        <w:t xml:space="preserve">, </w:t>
      </w:r>
      <w:proofErr w:type="spellStart"/>
      <w:r w:rsidRPr="00D07426">
        <w:rPr>
          <w:rFonts w:cstheme="minorHAnsi"/>
          <w:sz w:val="24"/>
          <w:szCs w:val="24"/>
        </w:rPr>
        <w:t>formularul</w:t>
      </w:r>
      <w:proofErr w:type="spellEnd"/>
      <w:r w:rsidRPr="00D07426">
        <w:rPr>
          <w:rFonts w:cstheme="minorHAnsi"/>
          <w:sz w:val="24"/>
          <w:szCs w:val="24"/>
        </w:rPr>
        <w:t xml:space="preserve"> de </w:t>
      </w:r>
      <w:proofErr w:type="spellStart"/>
      <w:r w:rsidRPr="00D07426">
        <w:rPr>
          <w:rFonts w:cstheme="minorHAnsi"/>
          <w:sz w:val="24"/>
          <w:szCs w:val="24"/>
        </w:rPr>
        <w:t>alertă</w:t>
      </w:r>
      <w:proofErr w:type="spellEnd"/>
      <w:r w:rsidRPr="00D07426">
        <w:rPr>
          <w:rFonts w:cstheme="minorHAnsi"/>
          <w:sz w:val="24"/>
          <w:szCs w:val="24"/>
        </w:rPr>
        <w:t xml:space="preserve"> de </w:t>
      </w:r>
      <w:proofErr w:type="spellStart"/>
      <w:r w:rsidRPr="00D07426">
        <w:rPr>
          <w:rFonts w:cstheme="minorHAnsi"/>
          <w:sz w:val="24"/>
          <w:szCs w:val="24"/>
        </w:rPr>
        <w:t>nereguli</w:t>
      </w:r>
      <w:proofErr w:type="spellEnd"/>
      <w:r w:rsidRPr="00D07426">
        <w:rPr>
          <w:rFonts w:cstheme="minorHAnsi"/>
          <w:sz w:val="24"/>
          <w:szCs w:val="24"/>
        </w:rPr>
        <w:t>/</w:t>
      </w:r>
      <w:proofErr w:type="spellStart"/>
      <w:r w:rsidRPr="00D07426">
        <w:rPr>
          <w:rFonts w:cstheme="minorHAnsi"/>
          <w:sz w:val="24"/>
          <w:szCs w:val="24"/>
        </w:rPr>
        <w:t>fraudă</w:t>
      </w:r>
      <w:proofErr w:type="spellEnd"/>
      <w:r w:rsidRPr="00D07426">
        <w:rPr>
          <w:rFonts w:cstheme="minorHAnsi"/>
          <w:sz w:val="24"/>
          <w:szCs w:val="24"/>
        </w:rPr>
        <w:t>.</w:t>
      </w:r>
    </w:p>
    <w:p w14:paraId="07DF29D0" w14:textId="47357DF3" w:rsidR="00A61BE8" w:rsidRPr="00D07426" w:rsidRDefault="00A61BE8" w:rsidP="00D07426">
      <w:pPr>
        <w:pStyle w:val="ListParagraph"/>
        <w:numPr>
          <w:ilvl w:val="0"/>
          <w:numId w:val="73"/>
        </w:numPr>
        <w:jc w:val="both"/>
        <w:rPr>
          <w:rFonts w:cstheme="minorHAnsi"/>
          <w:sz w:val="24"/>
          <w:szCs w:val="24"/>
        </w:rPr>
      </w:pPr>
      <w:r w:rsidRPr="00D07426">
        <w:rPr>
          <w:rFonts w:cstheme="minorHAnsi"/>
          <w:sz w:val="24"/>
          <w:szCs w:val="24"/>
        </w:rPr>
        <w:t xml:space="preserve">In </w:t>
      </w:r>
      <w:proofErr w:type="spellStart"/>
      <w:r w:rsidRPr="00D07426">
        <w:rPr>
          <w:rFonts w:cstheme="minorHAnsi"/>
          <w:sz w:val="24"/>
          <w:szCs w:val="24"/>
        </w:rPr>
        <w:t>temeiul</w:t>
      </w:r>
      <w:proofErr w:type="spellEnd"/>
      <w:r w:rsidRPr="00D07426">
        <w:rPr>
          <w:rFonts w:cstheme="minorHAnsi"/>
          <w:sz w:val="24"/>
          <w:szCs w:val="24"/>
        </w:rPr>
        <w:t xml:space="preserve"> art.4 </w:t>
      </w:r>
      <w:proofErr w:type="spellStart"/>
      <w:r w:rsidRPr="00D07426">
        <w:rPr>
          <w:rFonts w:cstheme="minorHAnsi"/>
          <w:sz w:val="24"/>
          <w:szCs w:val="24"/>
        </w:rPr>
        <w:t>alin</w:t>
      </w:r>
      <w:proofErr w:type="spellEnd"/>
      <w:r w:rsidR="00D07426">
        <w:rPr>
          <w:rFonts w:cstheme="minorHAnsi"/>
          <w:sz w:val="24"/>
          <w:szCs w:val="24"/>
        </w:rPr>
        <w:t xml:space="preserve"> </w:t>
      </w:r>
      <w:r w:rsidRPr="00D07426">
        <w:rPr>
          <w:rFonts w:cstheme="minorHAnsi"/>
          <w:sz w:val="24"/>
          <w:szCs w:val="24"/>
        </w:rPr>
        <w:t xml:space="preserve">(1) </w:t>
      </w:r>
      <w:proofErr w:type="spellStart"/>
      <w:r w:rsidRPr="00D07426">
        <w:rPr>
          <w:rFonts w:cstheme="minorHAnsi"/>
          <w:sz w:val="24"/>
          <w:szCs w:val="24"/>
        </w:rPr>
        <w:t>si</w:t>
      </w:r>
      <w:proofErr w:type="spellEnd"/>
      <w:r w:rsidRPr="00D07426">
        <w:rPr>
          <w:rFonts w:cstheme="minorHAnsi"/>
          <w:sz w:val="24"/>
          <w:szCs w:val="24"/>
        </w:rPr>
        <w:t xml:space="preserve"> art.9 </w:t>
      </w:r>
      <w:proofErr w:type="spellStart"/>
      <w:r w:rsidRPr="00D07426">
        <w:rPr>
          <w:rFonts w:cstheme="minorHAnsi"/>
          <w:sz w:val="24"/>
          <w:szCs w:val="24"/>
        </w:rPr>
        <w:t>alin</w:t>
      </w:r>
      <w:proofErr w:type="spellEnd"/>
      <w:r w:rsidR="00D07426">
        <w:rPr>
          <w:rFonts w:cstheme="minorHAnsi"/>
          <w:sz w:val="24"/>
          <w:szCs w:val="24"/>
        </w:rPr>
        <w:t xml:space="preserve"> </w:t>
      </w:r>
      <w:r w:rsidRPr="00D07426">
        <w:rPr>
          <w:rFonts w:cstheme="minorHAnsi"/>
          <w:sz w:val="24"/>
          <w:szCs w:val="24"/>
        </w:rPr>
        <w:t xml:space="preserve">(4) din OUG nr.122/2020, AM </w:t>
      </w:r>
      <w:proofErr w:type="spellStart"/>
      <w:r w:rsidRPr="00D07426">
        <w:rPr>
          <w:rFonts w:cstheme="minorHAnsi"/>
          <w:sz w:val="24"/>
          <w:szCs w:val="24"/>
        </w:rPr>
        <w:t>deleaga</w:t>
      </w:r>
      <w:proofErr w:type="spellEnd"/>
      <w:r w:rsidRPr="00D07426">
        <w:rPr>
          <w:rFonts w:cstheme="minorHAnsi"/>
          <w:sz w:val="24"/>
          <w:szCs w:val="24"/>
        </w:rPr>
        <w:t xml:space="preserve"> OI SIFE </w:t>
      </w:r>
      <w:proofErr w:type="spellStart"/>
      <w:r w:rsidRPr="00D07426">
        <w:rPr>
          <w:rFonts w:cstheme="minorHAnsi"/>
          <w:sz w:val="24"/>
          <w:szCs w:val="24"/>
        </w:rPr>
        <w:t>atributii</w:t>
      </w:r>
      <w:proofErr w:type="spellEnd"/>
      <w:r w:rsidRPr="00D07426">
        <w:rPr>
          <w:rFonts w:cstheme="minorHAnsi"/>
          <w:sz w:val="24"/>
          <w:szCs w:val="24"/>
        </w:rPr>
        <w:t xml:space="preserve"> privind activitatea de constatatre si sanctionare a neregulilor aparute in obtinerea si utilizarea fondurilor.</w:t>
      </w:r>
    </w:p>
    <w:p w14:paraId="3321082B" w14:textId="1AE35497" w:rsidR="00D07426" w:rsidRPr="00D07426" w:rsidRDefault="00A61BE8" w:rsidP="00D07426">
      <w:pPr>
        <w:pStyle w:val="ListParagraph"/>
        <w:numPr>
          <w:ilvl w:val="0"/>
          <w:numId w:val="73"/>
        </w:numPr>
        <w:jc w:val="both"/>
        <w:rPr>
          <w:rFonts w:cstheme="minorHAnsi"/>
          <w:sz w:val="24"/>
          <w:szCs w:val="24"/>
        </w:rPr>
      </w:pPr>
      <w:r w:rsidRPr="00D07426">
        <w:rPr>
          <w:rFonts w:cstheme="minorHAnsi"/>
          <w:sz w:val="24"/>
          <w:szCs w:val="24"/>
        </w:rPr>
        <w:t xml:space="preserve">Pe perioada efectuării verificărilor de către structura de control din cadrul MF-OISIFE, în cazul în care nu pot fi aplicate măsuri tranzitorii în conformitate cu prevederile legale în vigoare, AM suspendă procesarea cererilor de </w:t>
      </w:r>
      <w:proofErr w:type="spellStart"/>
      <w:r w:rsidRPr="00D07426">
        <w:rPr>
          <w:rFonts w:cstheme="minorHAnsi"/>
          <w:sz w:val="24"/>
          <w:szCs w:val="24"/>
        </w:rPr>
        <w:t>rambursare</w:t>
      </w:r>
      <w:proofErr w:type="spellEnd"/>
      <w:r w:rsidRPr="00D07426">
        <w:rPr>
          <w:rFonts w:cstheme="minorHAnsi"/>
          <w:sz w:val="24"/>
          <w:szCs w:val="24"/>
        </w:rPr>
        <w:t xml:space="preserve"> </w:t>
      </w:r>
      <w:proofErr w:type="spellStart"/>
      <w:r w:rsidRPr="00D07426">
        <w:rPr>
          <w:rFonts w:cstheme="minorHAnsi"/>
          <w:sz w:val="24"/>
          <w:szCs w:val="24"/>
        </w:rPr>
        <w:t>și</w:t>
      </w:r>
      <w:proofErr w:type="spellEnd"/>
      <w:r w:rsidRPr="00D07426">
        <w:rPr>
          <w:rFonts w:cstheme="minorHAnsi"/>
          <w:sz w:val="24"/>
          <w:szCs w:val="24"/>
        </w:rPr>
        <w:t xml:space="preserve"> </w:t>
      </w:r>
      <w:proofErr w:type="spellStart"/>
      <w:r w:rsidRPr="00D07426">
        <w:rPr>
          <w:rFonts w:cstheme="minorHAnsi"/>
          <w:sz w:val="24"/>
          <w:szCs w:val="24"/>
        </w:rPr>
        <w:t>returnează</w:t>
      </w:r>
      <w:proofErr w:type="spellEnd"/>
      <w:r w:rsidRPr="00D07426">
        <w:rPr>
          <w:rFonts w:cstheme="minorHAnsi"/>
          <w:sz w:val="24"/>
          <w:szCs w:val="24"/>
        </w:rPr>
        <w:t xml:space="preserve"> </w:t>
      </w:r>
      <w:proofErr w:type="spellStart"/>
      <w:r w:rsidRPr="00D07426">
        <w:rPr>
          <w:rFonts w:cstheme="minorHAnsi"/>
          <w:sz w:val="24"/>
          <w:szCs w:val="24"/>
        </w:rPr>
        <w:t>cererile</w:t>
      </w:r>
      <w:proofErr w:type="spellEnd"/>
      <w:r w:rsidRPr="00D07426">
        <w:rPr>
          <w:rFonts w:cstheme="minorHAnsi"/>
          <w:sz w:val="24"/>
          <w:szCs w:val="24"/>
        </w:rPr>
        <w:t xml:space="preserve"> de </w:t>
      </w:r>
      <w:proofErr w:type="spellStart"/>
      <w:r w:rsidRPr="00D07426">
        <w:rPr>
          <w:rFonts w:cstheme="minorHAnsi"/>
          <w:sz w:val="24"/>
          <w:szCs w:val="24"/>
        </w:rPr>
        <w:t>plata</w:t>
      </w:r>
      <w:proofErr w:type="spellEnd"/>
      <w:r w:rsidRPr="00D07426">
        <w:rPr>
          <w:rFonts w:cstheme="minorHAnsi"/>
          <w:sz w:val="24"/>
          <w:szCs w:val="24"/>
        </w:rPr>
        <w:t xml:space="preserve"> </w:t>
      </w:r>
      <w:proofErr w:type="spellStart"/>
      <w:r w:rsidRPr="00D07426">
        <w:rPr>
          <w:rFonts w:cstheme="minorHAnsi"/>
          <w:sz w:val="24"/>
          <w:szCs w:val="24"/>
        </w:rPr>
        <w:t>până</w:t>
      </w:r>
      <w:proofErr w:type="spellEnd"/>
      <w:r w:rsidRPr="00D07426">
        <w:rPr>
          <w:rFonts w:cstheme="minorHAnsi"/>
          <w:sz w:val="24"/>
          <w:szCs w:val="24"/>
        </w:rPr>
        <w:t xml:space="preserve"> la </w:t>
      </w:r>
      <w:proofErr w:type="spellStart"/>
      <w:r w:rsidRPr="00D07426">
        <w:rPr>
          <w:rFonts w:cstheme="minorHAnsi"/>
          <w:sz w:val="24"/>
          <w:szCs w:val="24"/>
        </w:rPr>
        <w:t>finalizarea</w:t>
      </w:r>
      <w:proofErr w:type="spellEnd"/>
      <w:r w:rsidRPr="00D07426">
        <w:rPr>
          <w:rFonts w:cstheme="minorHAnsi"/>
          <w:sz w:val="24"/>
          <w:szCs w:val="24"/>
        </w:rPr>
        <w:t xml:space="preserve"> </w:t>
      </w:r>
      <w:proofErr w:type="spellStart"/>
      <w:r w:rsidRPr="00D07426">
        <w:rPr>
          <w:rFonts w:cstheme="minorHAnsi"/>
          <w:sz w:val="24"/>
          <w:szCs w:val="24"/>
        </w:rPr>
        <w:t>verificărilor</w:t>
      </w:r>
      <w:proofErr w:type="spellEnd"/>
      <w:r w:rsidRPr="00D07426">
        <w:rPr>
          <w:rFonts w:cstheme="minorHAnsi"/>
          <w:sz w:val="24"/>
          <w:szCs w:val="24"/>
        </w:rPr>
        <w:t xml:space="preserve"> </w:t>
      </w:r>
      <w:proofErr w:type="spellStart"/>
      <w:r w:rsidRPr="00D07426">
        <w:rPr>
          <w:rFonts w:cstheme="minorHAnsi"/>
          <w:sz w:val="24"/>
          <w:szCs w:val="24"/>
        </w:rPr>
        <w:t>în</w:t>
      </w:r>
      <w:proofErr w:type="spellEnd"/>
      <w:r w:rsidRPr="00D07426">
        <w:rPr>
          <w:rFonts w:cstheme="minorHAnsi"/>
          <w:sz w:val="24"/>
          <w:szCs w:val="24"/>
        </w:rPr>
        <w:t xml:space="preserve"> </w:t>
      </w:r>
      <w:proofErr w:type="spellStart"/>
      <w:r w:rsidRPr="00D07426">
        <w:rPr>
          <w:rFonts w:cstheme="minorHAnsi"/>
          <w:sz w:val="24"/>
          <w:szCs w:val="24"/>
        </w:rPr>
        <w:t>cauză</w:t>
      </w:r>
      <w:proofErr w:type="spellEnd"/>
      <w:r w:rsidRPr="00D07426">
        <w:rPr>
          <w:rFonts w:cstheme="minorHAnsi"/>
          <w:sz w:val="24"/>
          <w:szCs w:val="24"/>
        </w:rPr>
        <w:t>.</w:t>
      </w:r>
    </w:p>
    <w:p w14:paraId="49812211" w14:textId="6A2DBA3A" w:rsidR="00D07426" w:rsidRPr="00D07426" w:rsidRDefault="00D07426" w:rsidP="00D07426">
      <w:pPr>
        <w:pStyle w:val="ListParagraph"/>
        <w:numPr>
          <w:ilvl w:val="0"/>
          <w:numId w:val="73"/>
        </w:numPr>
        <w:jc w:val="both"/>
        <w:rPr>
          <w:rFonts w:cstheme="minorHAnsi"/>
          <w:sz w:val="24"/>
          <w:szCs w:val="24"/>
        </w:rPr>
      </w:pPr>
      <w:r w:rsidRPr="00D07426">
        <w:rPr>
          <w:rFonts w:cstheme="minorHAnsi"/>
          <w:sz w:val="24"/>
          <w:szCs w:val="24"/>
        </w:rPr>
        <w:t xml:space="preserve"> </w:t>
      </w:r>
      <w:r w:rsidR="00A61BE8" w:rsidRPr="00D07426">
        <w:rPr>
          <w:rFonts w:cstheme="minorHAnsi"/>
          <w:sz w:val="24"/>
          <w:szCs w:val="24"/>
        </w:rPr>
        <w:t xml:space="preserve">AM </w:t>
      </w:r>
      <w:proofErr w:type="spellStart"/>
      <w:r w:rsidR="00A61BE8" w:rsidRPr="00D07426">
        <w:rPr>
          <w:rFonts w:cstheme="minorHAnsi"/>
          <w:sz w:val="24"/>
          <w:szCs w:val="24"/>
        </w:rPr>
        <w:t>va</w:t>
      </w:r>
      <w:proofErr w:type="spellEnd"/>
      <w:r w:rsidR="00A61BE8" w:rsidRPr="00D07426">
        <w:rPr>
          <w:rFonts w:cstheme="minorHAnsi"/>
          <w:sz w:val="24"/>
          <w:szCs w:val="24"/>
        </w:rPr>
        <w:t xml:space="preserve"> </w:t>
      </w:r>
      <w:proofErr w:type="spellStart"/>
      <w:r w:rsidR="00A61BE8" w:rsidRPr="00D07426">
        <w:rPr>
          <w:rFonts w:cstheme="minorHAnsi"/>
          <w:sz w:val="24"/>
          <w:szCs w:val="24"/>
        </w:rPr>
        <w:t>procesa</w:t>
      </w:r>
      <w:proofErr w:type="spellEnd"/>
      <w:r w:rsidR="00A61BE8" w:rsidRPr="00D07426">
        <w:rPr>
          <w:rFonts w:cstheme="minorHAnsi"/>
          <w:sz w:val="24"/>
          <w:szCs w:val="24"/>
        </w:rPr>
        <w:t xml:space="preserve"> </w:t>
      </w:r>
      <w:proofErr w:type="spellStart"/>
      <w:r w:rsidR="00A61BE8" w:rsidRPr="00D07426">
        <w:rPr>
          <w:rFonts w:cstheme="minorHAnsi"/>
          <w:sz w:val="24"/>
          <w:szCs w:val="24"/>
        </w:rPr>
        <w:t>cererile</w:t>
      </w:r>
      <w:proofErr w:type="spellEnd"/>
      <w:r w:rsidR="00A61BE8" w:rsidRPr="00D07426">
        <w:rPr>
          <w:rFonts w:cstheme="minorHAnsi"/>
          <w:sz w:val="24"/>
          <w:szCs w:val="24"/>
        </w:rPr>
        <w:t xml:space="preserve"> de rambursare/plată cu respectarea prevederilor legale în vigoare sau </w:t>
      </w:r>
      <w:proofErr w:type="gramStart"/>
      <w:r w:rsidR="00A61BE8" w:rsidRPr="00D07426">
        <w:rPr>
          <w:rFonts w:cstheme="minorHAnsi"/>
          <w:sz w:val="24"/>
          <w:szCs w:val="24"/>
        </w:rPr>
        <w:t>a</w:t>
      </w:r>
      <w:proofErr w:type="gramEnd"/>
      <w:r w:rsidR="00A61BE8" w:rsidRPr="00D07426">
        <w:rPr>
          <w:rFonts w:cstheme="minorHAnsi"/>
          <w:sz w:val="24"/>
          <w:szCs w:val="24"/>
        </w:rPr>
        <w:t xml:space="preserve"> oricăror acte normative de modificare, completare sau înlocuire </w:t>
      </w:r>
      <w:proofErr w:type="gramStart"/>
      <w:r w:rsidR="00A61BE8" w:rsidRPr="00D07426">
        <w:rPr>
          <w:rFonts w:cstheme="minorHAnsi"/>
          <w:sz w:val="24"/>
          <w:szCs w:val="24"/>
        </w:rPr>
        <w:t>a</w:t>
      </w:r>
      <w:proofErr w:type="gramEnd"/>
      <w:r w:rsidR="00A61BE8" w:rsidRPr="00D07426">
        <w:rPr>
          <w:rFonts w:cstheme="minorHAnsi"/>
          <w:sz w:val="24"/>
          <w:szCs w:val="24"/>
        </w:rPr>
        <w:t xml:space="preserve"> acesteia. </w:t>
      </w:r>
    </w:p>
    <w:p w14:paraId="04082F4D" w14:textId="1910757B" w:rsidR="00D07426" w:rsidRPr="00D07426" w:rsidRDefault="00A61BE8" w:rsidP="00D07426">
      <w:pPr>
        <w:pStyle w:val="ListParagraph"/>
        <w:numPr>
          <w:ilvl w:val="0"/>
          <w:numId w:val="73"/>
        </w:numPr>
        <w:jc w:val="both"/>
        <w:rPr>
          <w:rFonts w:cstheme="minorHAnsi"/>
          <w:sz w:val="24"/>
          <w:szCs w:val="24"/>
        </w:rPr>
      </w:pPr>
      <w:proofErr w:type="spellStart"/>
      <w:r w:rsidRPr="00D07426">
        <w:rPr>
          <w:rFonts w:cstheme="minorHAnsi"/>
          <w:sz w:val="24"/>
          <w:szCs w:val="24"/>
        </w:rPr>
        <w:t>În</w:t>
      </w:r>
      <w:proofErr w:type="spellEnd"/>
      <w:r w:rsidRPr="00D07426">
        <w:rPr>
          <w:rFonts w:cstheme="minorHAnsi"/>
          <w:sz w:val="24"/>
          <w:szCs w:val="24"/>
        </w:rPr>
        <w:t xml:space="preserve"> </w:t>
      </w:r>
      <w:proofErr w:type="spellStart"/>
      <w:r w:rsidRPr="00D07426">
        <w:rPr>
          <w:rFonts w:cstheme="minorHAnsi"/>
          <w:sz w:val="24"/>
          <w:szCs w:val="24"/>
        </w:rPr>
        <w:t>cazul</w:t>
      </w:r>
      <w:proofErr w:type="spellEnd"/>
      <w:r w:rsidRPr="00D07426">
        <w:rPr>
          <w:rFonts w:cstheme="minorHAnsi"/>
          <w:sz w:val="24"/>
          <w:szCs w:val="24"/>
        </w:rPr>
        <w:t xml:space="preserve"> </w:t>
      </w:r>
      <w:proofErr w:type="spellStart"/>
      <w:r w:rsidRPr="00D07426">
        <w:rPr>
          <w:rFonts w:cstheme="minorHAnsi"/>
          <w:sz w:val="24"/>
          <w:szCs w:val="24"/>
        </w:rPr>
        <w:t>suspendării</w:t>
      </w:r>
      <w:proofErr w:type="spellEnd"/>
      <w:r w:rsidRPr="00D07426">
        <w:rPr>
          <w:rFonts w:cstheme="minorHAnsi"/>
          <w:sz w:val="24"/>
          <w:szCs w:val="24"/>
        </w:rPr>
        <w:t xml:space="preserve">, AM notifică Beneficiarul cu privire la decizia luată, la perioada şi motivele suspendării. </w:t>
      </w:r>
    </w:p>
    <w:p w14:paraId="7D8277FC" w14:textId="35B01A4D" w:rsidR="00D07426" w:rsidRPr="00D07426" w:rsidRDefault="00A61BE8" w:rsidP="00D07426">
      <w:pPr>
        <w:pStyle w:val="ListParagraph"/>
        <w:numPr>
          <w:ilvl w:val="0"/>
          <w:numId w:val="73"/>
        </w:numPr>
        <w:jc w:val="both"/>
        <w:rPr>
          <w:rFonts w:cstheme="minorHAnsi"/>
          <w:sz w:val="24"/>
          <w:szCs w:val="24"/>
        </w:rPr>
      </w:pPr>
      <w:r w:rsidRPr="00D07426">
        <w:rPr>
          <w:rFonts w:cstheme="minorHAnsi"/>
          <w:sz w:val="24"/>
          <w:szCs w:val="24"/>
        </w:rPr>
        <w:t xml:space="preserve">AM are </w:t>
      </w:r>
      <w:proofErr w:type="spellStart"/>
      <w:r w:rsidRPr="00D07426">
        <w:rPr>
          <w:rFonts w:cstheme="minorHAnsi"/>
          <w:sz w:val="24"/>
          <w:szCs w:val="24"/>
        </w:rPr>
        <w:t>dreptul</w:t>
      </w:r>
      <w:proofErr w:type="spellEnd"/>
      <w:r w:rsidRPr="00D07426">
        <w:rPr>
          <w:rFonts w:cstheme="minorHAnsi"/>
          <w:sz w:val="24"/>
          <w:szCs w:val="24"/>
        </w:rPr>
        <w:t xml:space="preserve"> de </w:t>
      </w:r>
      <w:proofErr w:type="spellStart"/>
      <w:r w:rsidRPr="00D07426">
        <w:rPr>
          <w:rFonts w:cstheme="minorHAnsi"/>
          <w:sz w:val="24"/>
          <w:szCs w:val="24"/>
        </w:rPr>
        <w:t>a</w:t>
      </w:r>
      <w:proofErr w:type="spellEnd"/>
      <w:r w:rsidRPr="00D07426">
        <w:rPr>
          <w:rFonts w:cstheme="minorHAnsi"/>
          <w:sz w:val="24"/>
          <w:szCs w:val="24"/>
        </w:rPr>
        <w:t xml:space="preserve"> exclude de la rambursare/plată orice cheltuială neeligibilă. </w:t>
      </w:r>
    </w:p>
    <w:p w14:paraId="0D47F4D2" w14:textId="77777777" w:rsidR="00D07426" w:rsidRPr="00D07426" w:rsidRDefault="00A61BE8" w:rsidP="00D07426">
      <w:pPr>
        <w:pStyle w:val="ListParagraph"/>
        <w:numPr>
          <w:ilvl w:val="0"/>
          <w:numId w:val="73"/>
        </w:numPr>
        <w:jc w:val="both"/>
        <w:rPr>
          <w:rFonts w:cstheme="minorHAnsi"/>
          <w:sz w:val="24"/>
          <w:szCs w:val="24"/>
        </w:rPr>
      </w:pPr>
      <w:r w:rsidRPr="00D07426">
        <w:rPr>
          <w:rFonts w:cstheme="minorHAnsi"/>
          <w:sz w:val="24"/>
          <w:szCs w:val="24"/>
        </w:rPr>
        <w:t xml:space="preserve">În situaţia în care, la plata cererii finale de rambursare, debitul nu a fost stins, AM va </w:t>
      </w:r>
      <w:proofErr w:type="spellStart"/>
      <w:r w:rsidRPr="00D07426">
        <w:rPr>
          <w:rFonts w:cstheme="minorHAnsi"/>
          <w:sz w:val="24"/>
          <w:szCs w:val="24"/>
        </w:rPr>
        <w:t>notifica</w:t>
      </w:r>
      <w:proofErr w:type="spellEnd"/>
      <w:r w:rsidRPr="00D07426">
        <w:rPr>
          <w:rFonts w:cstheme="minorHAnsi"/>
          <w:sz w:val="24"/>
          <w:szCs w:val="24"/>
        </w:rPr>
        <w:t xml:space="preserve"> </w:t>
      </w:r>
      <w:proofErr w:type="spellStart"/>
      <w:r w:rsidRPr="00D07426">
        <w:rPr>
          <w:rFonts w:cstheme="minorHAnsi"/>
          <w:sz w:val="24"/>
          <w:szCs w:val="24"/>
        </w:rPr>
        <w:t>Beneficiarul</w:t>
      </w:r>
      <w:proofErr w:type="spellEnd"/>
      <w:r w:rsidRPr="00D07426">
        <w:rPr>
          <w:rFonts w:cstheme="minorHAnsi"/>
          <w:sz w:val="24"/>
          <w:szCs w:val="24"/>
        </w:rPr>
        <w:t xml:space="preserve"> cu </w:t>
      </w:r>
      <w:proofErr w:type="spellStart"/>
      <w:r w:rsidRPr="00D07426">
        <w:rPr>
          <w:rFonts w:cstheme="minorHAnsi"/>
          <w:sz w:val="24"/>
          <w:szCs w:val="24"/>
        </w:rPr>
        <w:t>privire</w:t>
      </w:r>
      <w:proofErr w:type="spellEnd"/>
      <w:r w:rsidRPr="00D07426">
        <w:rPr>
          <w:rFonts w:cstheme="minorHAnsi"/>
          <w:sz w:val="24"/>
          <w:szCs w:val="24"/>
        </w:rPr>
        <w:t xml:space="preserve"> la </w:t>
      </w:r>
      <w:proofErr w:type="spellStart"/>
      <w:r w:rsidRPr="00D07426">
        <w:rPr>
          <w:rFonts w:cstheme="minorHAnsi"/>
          <w:sz w:val="24"/>
          <w:szCs w:val="24"/>
        </w:rPr>
        <w:t>suma</w:t>
      </w:r>
      <w:proofErr w:type="spellEnd"/>
      <w:r w:rsidRPr="00D07426">
        <w:rPr>
          <w:rFonts w:cstheme="minorHAnsi"/>
          <w:sz w:val="24"/>
          <w:szCs w:val="24"/>
        </w:rPr>
        <w:t xml:space="preserve"> </w:t>
      </w:r>
      <w:proofErr w:type="spellStart"/>
      <w:r w:rsidRPr="00D07426">
        <w:rPr>
          <w:rFonts w:cstheme="minorHAnsi"/>
          <w:sz w:val="24"/>
          <w:szCs w:val="24"/>
        </w:rPr>
        <w:t>datorată</w:t>
      </w:r>
      <w:proofErr w:type="spellEnd"/>
      <w:r w:rsidRPr="00D07426">
        <w:rPr>
          <w:rFonts w:cstheme="minorHAnsi"/>
          <w:sz w:val="24"/>
          <w:szCs w:val="24"/>
        </w:rPr>
        <w:t xml:space="preserve"> </w:t>
      </w:r>
      <w:proofErr w:type="spellStart"/>
      <w:r w:rsidRPr="00D07426">
        <w:rPr>
          <w:rFonts w:cstheme="minorHAnsi"/>
          <w:sz w:val="24"/>
          <w:szCs w:val="24"/>
        </w:rPr>
        <w:t>rămasă</w:t>
      </w:r>
      <w:proofErr w:type="spellEnd"/>
      <w:r w:rsidRPr="00D07426">
        <w:rPr>
          <w:rFonts w:cstheme="minorHAnsi"/>
          <w:sz w:val="24"/>
          <w:szCs w:val="24"/>
        </w:rPr>
        <w:t xml:space="preserve"> de </w:t>
      </w:r>
      <w:proofErr w:type="spellStart"/>
      <w:r w:rsidRPr="00D07426">
        <w:rPr>
          <w:rFonts w:cstheme="minorHAnsi"/>
          <w:sz w:val="24"/>
          <w:szCs w:val="24"/>
        </w:rPr>
        <w:t>restituit</w:t>
      </w:r>
      <w:proofErr w:type="spellEnd"/>
      <w:r w:rsidRPr="00D07426">
        <w:rPr>
          <w:rFonts w:cstheme="minorHAnsi"/>
          <w:sz w:val="24"/>
          <w:szCs w:val="24"/>
        </w:rPr>
        <w:t xml:space="preserve"> de </w:t>
      </w:r>
      <w:proofErr w:type="spellStart"/>
      <w:r w:rsidRPr="00D07426">
        <w:rPr>
          <w:rFonts w:cstheme="minorHAnsi"/>
          <w:sz w:val="24"/>
          <w:szCs w:val="24"/>
        </w:rPr>
        <w:t>către</w:t>
      </w:r>
      <w:proofErr w:type="spellEnd"/>
      <w:r w:rsidRPr="00D07426">
        <w:rPr>
          <w:rFonts w:cstheme="minorHAnsi"/>
          <w:sz w:val="24"/>
          <w:szCs w:val="24"/>
        </w:rPr>
        <w:t xml:space="preserve"> </w:t>
      </w:r>
      <w:proofErr w:type="spellStart"/>
      <w:r w:rsidRPr="00D07426">
        <w:rPr>
          <w:rFonts w:cstheme="minorHAnsi"/>
          <w:sz w:val="24"/>
          <w:szCs w:val="24"/>
        </w:rPr>
        <w:t>beneficiar</w:t>
      </w:r>
      <w:proofErr w:type="spellEnd"/>
      <w:r w:rsidRPr="00D07426">
        <w:rPr>
          <w:rFonts w:cstheme="minorHAnsi"/>
          <w:sz w:val="24"/>
          <w:szCs w:val="24"/>
        </w:rPr>
        <w:t>.</w:t>
      </w:r>
    </w:p>
    <w:p w14:paraId="48B3026D" w14:textId="77777777" w:rsidR="00D07426" w:rsidRPr="00D07426" w:rsidRDefault="00A61BE8" w:rsidP="00D07426">
      <w:pPr>
        <w:pStyle w:val="ListParagraph"/>
        <w:numPr>
          <w:ilvl w:val="0"/>
          <w:numId w:val="73"/>
        </w:numPr>
        <w:jc w:val="both"/>
        <w:rPr>
          <w:rFonts w:cstheme="minorHAnsi"/>
          <w:sz w:val="24"/>
          <w:szCs w:val="24"/>
        </w:rPr>
      </w:pPr>
      <w:proofErr w:type="spellStart"/>
      <w:r w:rsidRPr="00D07426">
        <w:rPr>
          <w:rFonts w:cstheme="minorHAnsi"/>
          <w:sz w:val="24"/>
          <w:szCs w:val="24"/>
        </w:rPr>
        <w:t>În</w:t>
      </w:r>
      <w:proofErr w:type="spellEnd"/>
      <w:r w:rsidRPr="00D07426">
        <w:rPr>
          <w:rFonts w:cstheme="minorHAnsi"/>
          <w:sz w:val="24"/>
          <w:szCs w:val="24"/>
        </w:rPr>
        <w:t xml:space="preserve"> termen de 5 (</w:t>
      </w:r>
      <w:proofErr w:type="spellStart"/>
      <w:r w:rsidRPr="00D07426">
        <w:rPr>
          <w:rFonts w:cstheme="minorHAnsi"/>
          <w:sz w:val="24"/>
          <w:szCs w:val="24"/>
        </w:rPr>
        <w:t>cinci</w:t>
      </w:r>
      <w:proofErr w:type="spellEnd"/>
      <w:r w:rsidRPr="00D07426">
        <w:rPr>
          <w:rFonts w:cstheme="minorHAnsi"/>
          <w:sz w:val="24"/>
          <w:szCs w:val="24"/>
        </w:rPr>
        <w:t xml:space="preserve">) </w:t>
      </w:r>
      <w:proofErr w:type="spellStart"/>
      <w:r w:rsidRPr="00D07426">
        <w:rPr>
          <w:rFonts w:cstheme="minorHAnsi"/>
          <w:sz w:val="24"/>
          <w:szCs w:val="24"/>
        </w:rPr>
        <w:t>zile</w:t>
      </w:r>
      <w:proofErr w:type="spellEnd"/>
      <w:r w:rsidRPr="00D07426">
        <w:rPr>
          <w:rFonts w:cstheme="minorHAnsi"/>
          <w:sz w:val="24"/>
          <w:szCs w:val="24"/>
        </w:rPr>
        <w:t xml:space="preserve"> de la data primirii de către Beneficiar a notificării menţionate la aliniatul precedent al prezentului articol, acesta este obligat să restituie suma datorată, precum şi, dacă este cazul, comisioanele de transfer bancar, </w:t>
      </w:r>
      <w:proofErr w:type="spellStart"/>
      <w:r w:rsidRPr="00D07426">
        <w:rPr>
          <w:rFonts w:cstheme="minorHAnsi"/>
          <w:sz w:val="24"/>
          <w:szCs w:val="24"/>
        </w:rPr>
        <w:t>plătite</w:t>
      </w:r>
      <w:proofErr w:type="spellEnd"/>
      <w:r w:rsidRPr="00D07426">
        <w:rPr>
          <w:rFonts w:cstheme="minorHAnsi"/>
          <w:sz w:val="24"/>
          <w:szCs w:val="24"/>
        </w:rPr>
        <w:t xml:space="preserve"> de AM, </w:t>
      </w:r>
      <w:proofErr w:type="spellStart"/>
      <w:r w:rsidRPr="00D07426">
        <w:rPr>
          <w:rFonts w:cstheme="minorHAnsi"/>
          <w:sz w:val="24"/>
          <w:szCs w:val="24"/>
        </w:rPr>
        <w:t>aferente</w:t>
      </w:r>
      <w:proofErr w:type="spellEnd"/>
      <w:r w:rsidRPr="00D07426">
        <w:rPr>
          <w:rFonts w:cstheme="minorHAnsi"/>
          <w:sz w:val="24"/>
          <w:szCs w:val="24"/>
        </w:rPr>
        <w:t xml:space="preserve"> </w:t>
      </w:r>
      <w:proofErr w:type="spellStart"/>
      <w:r w:rsidRPr="00D07426">
        <w:rPr>
          <w:rFonts w:cstheme="minorHAnsi"/>
          <w:sz w:val="24"/>
          <w:szCs w:val="24"/>
        </w:rPr>
        <w:t>sumelor</w:t>
      </w:r>
      <w:proofErr w:type="spellEnd"/>
      <w:r w:rsidRPr="00D07426">
        <w:rPr>
          <w:rFonts w:cstheme="minorHAnsi"/>
          <w:sz w:val="24"/>
          <w:szCs w:val="24"/>
        </w:rPr>
        <w:t xml:space="preserve"> respective, </w:t>
      </w:r>
      <w:proofErr w:type="spellStart"/>
      <w:r w:rsidRPr="00D07426">
        <w:rPr>
          <w:rFonts w:cstheme="minorHAnsi"/>
          <w:sz w:val="24"/>
          <w:szCs w:val="24"/>
        </w:rPr>
        <w:t>în</w:t>
      </w:r>
      <w:proofErr w:type="spellEnd"/>
      <w:r w:rsidRPr="00D07426">
        <w:rPr>
          <w:rFonts w:cstheme="minorHAnsi"/>
          <w:sz w:val="24"/>
          <w:szCs w:val="24"/>
        </w:rPr>
        <w:t xml:space="preserve"> </w:t>
      </w:r>
      <w:proofErr w:type="spellStart"/>
      <w:r w:rsidRPr="00D07426">
        <w:rPr>
          <w:rFonts w:cstheme="minorHAnsi"/>
          <w:sz w:val="24"/>
          <w:szCs w:val="24"/>
        </w:rPr>
        <w:t>contul</w:t>
      </w:r>
      <w:proofErr w:type="spellEnd"/>
      <w:r w:rsidRPr="00D07426">
        <w:rPr>
          <w:rFonts w:cstheme="minorHAnsi"/>
          <w:sz w:val="24"/>
          <w:szCs w:val="24"/>
        </w:rPr>
        <w:t xml:space="preserve"> </w:t>
      </w:r>
      <w:proofErr w:type="spellStart"/>
      <w:r w:rsidRPr="00D07426">
        <w:rPr>
          <w:rFonts w:cstheme="minorHAnsi"/>
          <w:sz w:val="24"/>
          <w:szCs w:val="24"/>
        </w:rPr>
        <w:t>indicat</w:t>
      </w:r>
      <w:proofErr w:type="spellEnd"/>
      <w:r w:rsidRPr="00D07426">
        <w:rPr>
          <w:rFonts w:cstheme="minorHAnsi"/>
          <w:sz w:val="24"/>
          <w:szCs w:val="24"/>
        </w:rPr>
        <w:t xml:space="preserve"> </w:t>
      </w:r>
      <w:proofErr w:type="spellStart"/>
      <w:r w:rsidRPr="00D07426">
        <w:rPr>
          <w:rFonts w:cstheme="minorHAnsi"/>
          <w:sz w:val="24"/>
          <w:szCs w:val="24"/>
        </w:rPr>
        <w:t>în</w:t>
      </w:r>
      <w:proofErr w:type="spellEnd"/>
      <w:r w:rsidRPr="00D07426">
        <w:rPr>
          <w:rFonts w:cstheme="minorHAnsi"/>
          <w:sz w:val="24"/>
          <w:szCs w:val="24"/>
        </w:rPr>
        <w:t xml:space="preserve"> </w:t>
      </w:r>
      <w:proofErr w:type="spellStart"/>
      <w:r w:rsidRPr="00D07426">
        <w:rPr>
          <w:rFonts w:cstheme="minorHAnsi"/>
          <w:sz w:val="24"/>
          <w:szCs w:val="24"/>
        </w:rPr>
        <w:t>notificare</w:t>
      </w:r>
      <w:proofErr w:type="spellEnd"/>
    </w:p>
    <w:p w14:paraId="5999855A" w14:textId="5ACDB3F7" w:rsidR="00BD39C3" w:rsidRPr="00D07426" w:rsidRDefault="00A61BE8" w:rsidP="00D07426">
      <w:pPr>
        <w:pStyle w:val="ListParagraph"/>
        <w:numPr>
          <w:ilvl w:val="0"/>
          <w:numId w:val="73"/>
        </w:numPr>
        <w:jc w:val="both"/>
        <w:rPr>
          <w:rFonts w:cstheme="minorHAnsi"/>
          <w:sz w:val="24"/>
          <w:szCs w:val="24"/>
        </w:rPr>
      </w:pPr>
      <w:proofErr w:type="spellStart"/>
      <w:r w:rsidRPr="00D07426">
        <w:rPr>
          <w:rFonts w:cstheme="minorHAnsi"/>
          <w:sz w:val="24"/>
          <w:szCs w:val="24"/>
        </w:rPr>
        <w:t>Comisioanele</w:t>
      </w:r>
      <w:proofErr w:type="spellEnd"/>
      <w:r w:rsidRPr="00D07426">
        <w:rPr>
          <w:rFonts w:cstheme="minorHAnsi"/>
          <w:sz w:val="24"/>
          <w:szCs w:val="24"/>
        </w:rPr>
        <w:t xml:space="preserve"> </w:t>
      </w:r>
      <w:proofErr w:type="spellStart"/>
      <w:r w:rsidRPr="00D07426">
        <w:rPr>
          <w:rFonts w:cstheme="minorHAnsi"/>
          <w:sz w:val="24"/>
          <w:szCs w:val="24"/>
        </w:rPr>
        <w:t>bancare</w:t>
      </w:r>
      <w:proofErr w:type="spellEnd"/>
      <w:r w:rsidRPr="00D07426">
        <w:rPr>
          <w:rFonts w:cstheme="minorHAnsi"/>
          <w:sz w:val="24"/>
          <w:szCs w:val="24"/>
        </w:rPr>
        <w:t xml:space="preserve"> </w:t>
      </w:r>
      <w:proofErr w:type="spellStart"/>
      <w:r w:rsidRPr="00D07426">
        <w:rPr>
          <w:rFonts w:cstheme="minorHAnsi"/>
          <w:sz w:val="24"/>
          <w:szCs w:val="24"/>
        </w:rPr>
        <w:t>ocazionate</w:t>
      </w:r>
      <w:proofErr w:type="spellEnd"/>
      <w:r w:rsidRPr="00D07426">
        <w:rPr>
          <w:rFonts w:cstheme="minorHAnsi"/>
          <w:sz w:val="24"/>
          <w:szCs w:val="24"/>
        </w:rPr>
        <w:t xml:space="preserve"> de </w:t>
      </w:r>
      <w:proofErr w:type="spellStart"/>
      <w:r w:rsidRPr="00D07426">
        <w:rPr>
          <w:rFonts w:cstheme="minorHAnsi"/>
          <w:sz w:val="24"/>
          <w:szCs w:val="24"/>
        </w:rPr>
        <w:t>rambursarea</w:t>
      </w:r>
      <w:proofErr w:type="spellEnd"/>
      <w:r w:rsidRPr="00D07426">
        <w:rPr>
          <w:rFonts w:cstheme="minorHAnsi"/>
          <w:sz w:val="24"/>
          <w:szCs w:val="24"/>
        </w:rPr>
        <w:t xml:space="preserve"> </w:t>
      </w:r>
      <w:proofErr w:type="spellStart"/>
      <w:r w:rsidRPr="00D07426">
        <w:rPr>
          <w:rFonts w:cstheme="minorHAnsi"/>
          <w:sz w:val="24"/>
          <w:szCs w:val="24"/>
        </w:rPr>
        <w:t>sumelor</w:t>
      </w:r>
      <w:proofErr w:type="spellEnd"/>
      <w:r w:rsidRPr="00D07426">
        <w:rPr>
          <w:rFonts w:cstheme="minorHAnsi"/>
          <w:sz w:val="24"/>
          <w:szCs w:val="24"/>
        </w:rPr>
        <w:t xml:space="preserve"> </w:t>
      </w:r>
      <w:proofErr w:type="spellStart"/>
      <w:r w:rsidRPr="00D07426">
        <w:rPr>
          <w:rFonts w:cstheme="minorHAnsi"/>
          <w:sz w:val="24"/>
          <w:szCs w:val="24"/>
        </w:rPr>
        <w:t>datorate</w:t>
      </w:r>
      <w:proofErr w:type="spellEnd"/>
      <w:r w:rsidRPr="00D07426">
        <w:rPr>
          <w:rFonts w:cstheme="minorHAnsi"/>
          <w:sz w:val="24"/>
          <w:szCs w:val="24"/>
        </w:rPr>
        <w:t xml:space="preserve"> AM cad </w:t>
      </w:r>
      <w:proofErr w:type="spellStart"/>
      <w:r w:rsidRPr="00D07426">
        <w:rPr>
          <w:rFonts w:cstheme="minorHAnsi"/>
          <w:sz w:val="24"/>
          <w:szCs w:val="24"/>
        </w:rPr>
        <w:t>în</w:t>
      </w:r>
      <w:proofErr w:type="spellEnd"/>
      <w:r w:rsidRPr="00D07426">
        <w:rPr>
          <w:rFonts w:cstheme="minorHAnsi"/>
          <w:sz w:val="24"/>
          <w:szCs w:val="24"/>
        </w:rPr>
        <w:t xml:space="preserve"> sarcina </w:t>
      </w:r>
      <w:proofErr w:type="spellStart"/>
      <w:r w:rsidRPr="00D07426">
        <w:rPr>
          <w:rFonts w:cstheme="minorHAnsi"/>
          <w:sz w:val="24"/>
          <w:szCs w:val="24"/>
        </w:rPr>
        <w:t>exclusivă</w:t>
      </w:r>
      <w:proofErr w:type="spellEnd"/>
      <w:r w:rsidRPr="00D07426">
        <w:rPr>
          <w:rFonts w:cstheme="minorHAnsi"/>
          <w:sz w:val="24"/>
          <w:szCs w:val="24"/>
        </w:rPr>
        <w:t xml:space="preserve"> a    </w:t>
      </w:r>
      <w:proofErr w:type="spellStart"/>
      <w:r w:rsidRPr="00D07426">
        <w:rPr>
          <w:rFonts w:cstheme="minorHAnsi"/>
          <w:sz w:val="24"/>
          <w:szCs w:val="24"/>
        </w:rPr>
        <w:t>Beneficiarului</w:t>
      </w:r>
      <w:proofErr w:type="spellEnd"/>
      <w:r w:rsidRPr="00D07426">
        <w:rPr>
          <w:rFonts w:cstheme="minorHAnsi"/>
          <w:sz w:val="24"/>
          <w:szCs w:val="24"/>
        </w:rPr>
        <w:t xml:space="preserve">. </w:t>
      </w:r>
    </w:p>
    <w:p w14:paraId="0D92BB50" w14:textId="77777777" w:rsidR="00A61BE8" w:rsidRPr="00D07426" w:rsidRDefault="00A61BE8" w:rsidP="00A61BE8">
      <w:pPr>
        <w:pStyle w:val="Bodytext20"/>
        <w:shd w:val="clear" w:color="auto" w:fill="auto"/>
        <w:ind w:firstLine="0"/>
        <w:jc w:val="left"/>
        <w:rPr>
          <w:rFonts w:asciiTheme="minorHAnsi" w:hAnsiTheme="minorHAnsi" w:cstheme="minorHAnsi"/>
          <w:color w:val="auto"/>
          <w:sz w:val="24"/>
          <w:szCs w:val="24"/>
        </w:rPr>
      </w:pPr>
    </w:p>
    <w:p w14:paraId="356162ED" w14:textId="00B169C5" w:rsidR="00AC58F8" w:rsidRPr="007C56CD" w:rsidRDefault="00AC58F8" w:rsidP="00AC58F8">
      <w:pPr>
        <w:pStyle w:val="Bodytext20"/>
        <w:shd w:val="clear" w:color="auto" w:fill="auto"/>
        <w:ind w:firstLine="284"/>
        <w:rPr>
          <w:rFonts w:asciiTheme="minorHAnsi" w:hAnsiTheme="minorHAnsi" w:cstheme="minorHAnsi"/>
          <w:b/>
          <w:color w:val="auto"/>
          <w:sz w:val="24"/>
          <w:szCs w:val="24"/>
        </w:rPr>
      </w:pPr>
      <w:r w:rsidRPr="00AC58F8">
        <w:rPr>
          <w:rFonts w:asciiTheme="minorHAnsi" w:hAnsiTheme="minorHAnsi" w:cstheme="minorHAnsi"/>
          <w:b/>
          <w:color w:val="auto"/>
          <w:sz w:val="24"/>
          <w:szCs w:val="24"/>
          <w:highlight w:val="yellow"/>
        </w:rPr>
        <w:t>Articolul 12 Completarea Art.13 Condiţii generale privind Monitorizarea si raportarea:</w:t>
      </w:r>
    </w:p>
    <w:p w14:paraId="179833EB" w14:textId="77777777" w:rsidR="00AC58F8" w:rsidRDefault="00AC58F8" w:rsidP="00A61BE8">
      <w:pPr>
        <w:pStyle w:val="Bodytext20"/>
        <w:shd w:val="clear" w:color="auto" w:fill="auto"/>
        <w:ind w:firstLine="680"/>
        <w:jc w:val="left"/>
        <w:rPr>
          <w:rFonts w:asciiTheme="minorHAnsi" w:hAnsiTheme="minorHAnsi" w:cstheme="minorHAnsi"/>
          <w:b/>
          <w:color w:val="auto"/>
          <w:sz w:val="24"/>
          <w:szCs w:val="24"/>
        </w:rPr>
      </w:pPr>
    </w:p>
    <w:p w14:paraId="4F9F5274" w14:textId="48CEDC86" w:rsidR="00AC58F8" w:rsidRPr="00AC58F8" w:rsidRDefault="00AC58F8" w:rsidP="00AC58F8">
      <w:pPr>
        <w:pStyle w:val="ListParagraph"/>
        <w:numPr>
          <w:ilvl w:val="0"/>
          <w:numId w:val="71"/>
        </w:numPr>
        <w:spacing w:after="0" w:line="240" w:lineRule="auto"/>
        <w:jc w:val="both"/>
        <w:rPr>
          <w:rFonts w:cstheme="minorHAnsi"/>
          <w:sz w:val="24"/>
          <w:szCs w:val="24"/>
          <w:highlight w:val="yellow"/>
          <w:lang w:val="ro-RO"/>
        </w:rPr>
      </w:pPr>
      <w:r w:rsidRPr="00AC58F8">
        <w:rPr>
          <w:rFonts w:cstheme="minorHAnsi"/>
          <w:sz w:val="24"/>
          <w:szCs w:val="24"/>
          <w:highlight w:val="yellow"/>
          <w:lang w:val="ro-RO"/>
        </w:rPr>
        <w:t xml:space="preserve">În completarea dispozițiilor art.13 alin. (11) litera f) din Contractul de finanțare – Condiții generale, în situația nerealizării, la termen, a indicatorilor de etapă, AM adoptă și implementează, în funcție de riscurile identificate, acțiuni și măsuri de monitorizare consolidată, după cum urmează: </w:t>
      </w:r>
    </w:p>
    <w:p w14:paraId="2E2B1784" w14:textId="352F2BCB" w:rsidR="00AC58F8" w:rsidRPr="00AC58F8" w:rsidRDefault="00AC58F8" w:rsidP="00AC58F8">
      <w:pPr>
        <w:ind w:left="644"/>
        <w:contextualSpacing/>
        <w:jc w:val="both"/>
        <w:rPr>
          <w:rFonts w:asciiTheme="minorHAnsi" w:hAnsiTheme="minorHAnsi" w:cstheme="minorHAnsi"/>
          <w:color w:val="auto"/>
          <w:highlight w:val="yellow"/>
        </w:rPr>
      </w:pPr>
      <w:r w:rsidRPr="00AC58F8">
        <w:rPr>
          <w:rFonts w:asciiTheme="minorHAnsi" w:hAnsiTheme="minorHAnsi" w:cstheme="minorHAnsi"/>
          <w:color w:val="auto"/>
          <w:highlight w:val="yellow"/>
        </w:rPr>
        <w:t xml:space="preserve">a) va fi notificat beneficiarul și i se va solicita de către AM, transmiterea documentelor justificative/dovedirea cauzelor obiective pentru nerealizarea la termen a indicatorilor de etapă, în termen de 5 zile lucrătoare de la primirea notificării. </w:t>
      </w:r>
    </w:p>
    <w:p w14:paraId="4631E198" w14:textId="77777777" w:rsidR="00AC58F8" w:rsidRPr="00AC58F8" w:rsidRDefault="00AC58F8" w:rsidP="00AC58F8">
      <w:pPr>
        <w:ind w:left="644"/>
        <w:contextualSpacing/>
        <w:jc w:val="both"/>
        <w:rPr>
          <w:rFonts w:asciiTheme="minorHAnsi" w:hAnsiTheme="minorHAnsi" w:cstheme="minorHAnsi"/>
          <w:color w:val="auto"/>
          <w:highlight w:val="yellow"/>
        </w:rPr>
      </w:pPr>
      <w:r w:rsidRPr="00AC58F8">
        <w:rPr>
          <w:rFonts w:asciiTheme="minorHAnsi" w:hAnsiTheme="minorHAnsi" w:cstheme="minorHAnsi"/>
          <w:color w:val="auto"/>
          <w:highlight w:val="yellow"/>
        </w:rPr>
        <w:t xml:space="preserve">b) AM va solicita beneficiarului transmiterea unui plan de acțiuni și măsuri în care va fi indicat modul de recuperare a întârzierilor, soluția prin care se va ajunge la indeplinirea indicatorului de etapă nerealizat și noul termen pentru îndeplinirea acestuia, agreat în prealabil cu AM. Acțiunile și măsurile vor fi stabilite astfel încât să nu afecteze îndeplinirea următorilor indicatori de etapă prevăzuți în planul de monitorizare. </w:t>
      </w:r>
    </w:p>
    <w:p w14:paraId="36D6203B" w14:textId="77777777" w:rsidR="00AC58F8" w:rsidRPr="00AC58F8" w:rsidRDefault="00AC58F8" w:rsidP="00AC58F8">
      <w:pPr>
        <w:ind w:left="270"/>
        <w:contextualSpacing/>
        <w:jc w:val="both"/>
        <w:rPr>
          <w:rFonts w:asciiTheme="minorHAnsi" w:hAnsiTheme="minorHAnsi" w:cstheme="minorHAnsi"/>
          <w:color w:val="auto"/>
          <w:highlight w:val="yellow"/>
        </w:rPr>
      </w:pPr>
      <w:r w:rsidRPr="00AC58F8">
        <w:rPr>
          <w:rFonts w:asciiTheme="minorHAnsi" w:hAnsiTheme="minorHAnsi" w:cstheme="minorHAnsi"/>
          <w:color w:val="auto"/>
          <w:highlight w:val="yellow"/>
        </w:rPr>
        <w:t xml:space="preserve">(2) AM are dreptul să aplice, în situația neîndeplinirii de către beneficiar a indicatorilor de etapă la </w:t>
      </w:r>
    </w:p>
    <w:p w14:paraId="5D1270D7" w14:textId="77777777" w:rsidR="00AC58F8" w:rsidRPr="00AC58F8" w:rsidRDefault="00AC58F8" w:rsidP="00AC58F8">
      <w:pPr>
        <w:ind w:left="270"/>
        <w:contextualSpacing/>
        <w:jc w:val="both"/>
        <w:rPr>
          <w:rFonts w:asciiTheme="minorHAnsi" w:hAnsiTheme="minorHAnsi" w:cstheme="minorHAnsi"/>
          <w:color w:val="auto"/>
          <w:highlight w:val="yellow"/>
        </w:rPr>
      </w:pPr>
      <w:r w:rsidRPr="00AC58F8">
        <w:rPr>
          <w:rFonts w:asciiTheme="minorHAnsi" w:hAnsiTheme="minorHAnsi" w:cstheme="minorHAnsi"/>
          <w:color w:val="auto"/>
          <w:highlight w:val="yellow"/>
        </w:rPr>
        <w:t xml:space="preserve">      termenele prevăzute în planul de monitorizare al proiectului, în funcție de analiza obiectivă și riscurile    </w:t>
      </w:r>
    </w:p>
    <w:p w14:paraId="130B978C" w14:textId="77777777" w:rsidR="00AC58F8" w:rsidRPr="00AC58F8" w:rsidRDefault="00AC58F8" w:rsidP="00AC58F8">
      <w:pPr>
        <w:ind w:left="270"/>
        <w:contextualSpacing/>
        <w:jc w:val="both"/>
        <w:rPr>
          <w:rFonts w:asciiTheme="minorHAnsi" w:hAnsiTheme="minorHAnsi" w:cstheme="minorHAnsi"/>
          <w:color w:val="auto"/>
          <w:highlight w:val="yellow"/>
        </w:rPr>
      </w:pPr>
      <w:r w:rsidRPr="00AC58F8">
        <w:rPr>
          <w:rFonts w:asciiTheme="minorHAnsi" w:hAnsiTheme="minorHAnsi" w:cstheme="minorHAnsi"/>
          <w:color w:val="auto"/>
          <w:highlight w:val="yellow"/>
        </w:rPr>
        <w:t xml:space="preserve">      identificate, măsurile corective prevăzute la art. 13, alin. (11)  din contract de finanțare – Condiții  </w:t>
      </w:r>
    </w:p>
    <w:p w14:paraId="02A8585E" w14:textId="28FE4164" w:rsidR="00AC58F8" w:rsidRPr="00AC58F8" w:rsidRDefault="00AC58F8" w:rsidP="00AC58F8">
      <w:pPr>
        <w:ind w:left="270"/>
        <w:contextualSpacing/>
        <w:jc w:val="both"/>
        <w:rPr>
          <w:rFonts w:asciiTheme="minorHAnsi" w:hAnsiTheme="minorHAnsi" w:cstheme="minorHAnsi"/>
          <w:color w:val="auto"/>
        </w:rPr>
      </w:pPr>
      <w:r w:rsidRPr="00AC58F8">
        <w:rPr>
          <w:rFonts w:asciiTheme="minorHAnsi" w:hAnsiTheme="minorHAnsi" w:cstheme="minorHAnsi"/>
          <w:color w:val="auto"/>
          <w:highlight w:val="yellow"/>
        </w:rPr>
        <w:t xml:space="preserve">      generale.</w:t>
      </w:r>
    </w:p>
    <w:p w14:paraId="1B4116F2" w14:textId="77777777" w:rsidR="00AC58F8" w:rsidRDefault="00AC58F8" w:rsidP="00BE30BE">
      <w:pPr>
        <w:pStyle w:val="Bodytext20"/>
        <w:shd w:val="clear" w:color="auto" w:fill="auto"/>
        <w:ind w:firstLine="0"/>
        <w:jc w:val="left"/>
        <w:rPr>
          <w:rFonts w:asciiTheme="minorHAnsi" w:hAnsiTheme="minorHAnsi" w:cstheme="minorHAnsi"/>
          <w:b/>
          <w:color w:val="auto"/>
          <w:sz w:val="24"/>
          <w:szCs w:val="24"/>
        </w:rPr>
      </w:pPr>
    </w:p>
    <w:p w14:paraId="5128A59B" w14:textId="77956CB1" w:rsidR="00A61BE8" w:rsidRPr="007C56CD" w:rsidRDefault="00A61BE8" w:rsidP="00AC58F8">
      <w:pPr>
        <w:pStyle w:val="Bodytext20"/>
        <w:shd w:val="clear" w:color="auto" w:fill="auto"/>
        <w:ind w:left="708"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AC58F8">
        <w:rPr>
          <w:rFonts w:asciiTheme="minorHAnsi" w:hAnsiTheme="minorHAnsi" w:cstheme="minorHAnsi"/>
          <w:b/>
          <w:color w:val="auto"/>
          <w:sz w:val="24"/>
          <w:szCs w:val="24"/>
        </w:rPr>
        <w:t>3</w:t>
      </w:r>
      <w:r w:rsidRPr="007C56CD">
        <w:rPr>
          <w:rFonts w:asciiTheme="minorHAnsi" w:hAnsiTheme="minorHAnsi" w:cstheme="minorHAnsi"/>
          <w:b/>
          <w:color w:val="auto"/>
          <w:sz w:val="24"/>
          <w:szCs w:val="24"/>
        </w:rPr>
        <w:t xml:space="preserve"> Cazul fortuit</w:t>
      </w:r>
    </w:p>
    <w:p w14:paraId="1F661855"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2AC0335F" w14:textId="77777777" w:rsidR="00A61BE8" w:rsidRPr="007C56CD" w:rsidRDefault="00A61BE8" w:rsidP="00A61BE8">
      <w:pPr>
        <w:pStyle w:val="Bodytext20"/>
        <w:shd w:val="clear" w:color="auto" w:fill="auto"/>
        <w:spacing w:after="220"/>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Cazul fortuit nu este exonerator de răspundere contractuală.</w:t>
      </w:r>
    </w:p>
    <w:p w14:paraId="2A7F89B9" w14:textId="1CE9BD95"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AC58F8">
        <w:rPr>
          <w:rFonts w:asciiTheme="minorHAnsi" w:hAnsiTheme="minorHAnsi" w:cstheme="minorHAnsi"/>
          <w:b/>
          <w:color w:val="auto"/>
          <w:sz w:val="24"/>
          <w:szCs w:val="24"/>
        </w:rPr>
        <w:t>4</w:t>
      </w:r>
      <w:r w:rsidRPr="007C56CD">
        <w:rPr>
          <w:rFonts w:asciiTheme="minorHAnsi" w:hAnsiTheme="minorHAnsi" w:cstheme="minorHAnsi"/>
          <w:b/>
          <w:color w:val="auto"/>
          <w:sz w:val="24"/>
          <w:szCs w:val="24"/>
        </w:rPr>
        <w:t xml:space="preserve"> Dezangajarea fondurilor în cadrul prezentului contract</w:t>
      </w:r>
    </w:p>
    <w:p w14:paraId="79D3393F"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37482B2F" w14:textId="77777777" w:rsidR="00A61BE8" w:rsidRPr="007C56CD" w:rsidRDefault="00A61BE8" w:rsidP="00A61BE8">
      <w:pPr>
        <w:pStyle w:val="Bodytext20"/>
        <w:numPr>
          <w:ilvl w:val="0"/>
          <w:numId w:val="69"/>
        </w:numPr>
        <w:shd w:val="clear" w:color="auto" w:fill="auto"/>
        <w:spacing w:after="225"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scopul utilizării eficiente a fondurilor publice, AM poate dezangaja fondurile rămase neutilizate în urma finalizării implementării contractelor de achiziţie aferente prezentului Contract de finanţare.</w:t>
      </w:r>
    </w:p>
    <w:p w14:paraId="66AD894E"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t xml:space="preserve"> În scopul utilizării eficiente a fondurilor publice, AM PR SVO va dezangaja </w:t>
      </w:r>
      <w:r w:rsidRPr="007C56CD">
        <w:rPr>
          <w:rFonts w:cstheme="minorHAnsi"/>
          <w:sz w:val="24"/>
          <w:szCs w:val="24"/>
        </w:rPr>
        <w:t xml:space="preserve">din </w:t>
      </w:r>
      <w:proofErr w:type="spellStart"/>
      <w:r w:rsidRPr="007C56CD">
        <w:rPr>
          <w:rFonts w:cstheme="minorHAnsi"/>
          <w:sz w:val="24"/>
          <w:szCs w:val="24"/>
        </w:rPr>
        <w:t>cadrul</w:t>
      </w:r>
      <w:proofErr w:type="spellEnd"/>
      <w:r w:rsidRPr="007C56CD">
        <w:rPr>
          <w:rFonts w:cstheme="minorHAnsi"/>
          <w:sz w:val="24"/>
          <w:szCs w:val="24"/>
        </w:rPr>
        <w:t xml:space="preserve">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sumele</w:t>
      </w:r>
      <w:proofErr w:type="spellEnd"/>
      <w:r w:rsidRPr="007C56CD">
        <w:rPr>
          <w:rFonts w:cstheme="minorHAnsi"/>
          <w:sz w:val="24"/>
          <w:szCs w:val="24"/>
        </w:rPr>
        <w:t xml:space="preserve"> </w:t>
      </w:r>
      <w:proofErr w:type="spellStart"/>
      <w:r w:rsidRPr="007C56CD">
        <w:rPr>
          <w:rFonts w:cstheme="minorHAnsi"/>
          <w:sz w:val="24"/>
          <w:szCs w:val="24"/>
        </w:rPr>
        <w:t>corespondente</w:t>
      </w:r>
      <w:proofErr w:type="spellEnd"/>
      <w:r w:rsidRPr="007C56CD">
        <w:rPr>
          <w:rFonts w:cstheme="minorHAnsi"/>
          <w:sz w:val="24"/>
          <w:szCs w:val="24"/>
        </w:rPr>
        <w:t xml:space="preserve"> </w:t>
      </w:r>
      <w:proofErr w:type="spellStart"/>
      <w:r w:rsidRPr="007C56CD">
        <w:rPr>
          <w:rFonts w:cstheme="minorHAnsi"/>
          <w:sz w:val="24"/>
          <w:szCs w:val="24"/>
        </w:rPr>
        <w:t>marjei</w:t>
      </w:r>
      <w:proofErr w:type="spellEnd"/>
      <w:r w:rsidRPr="007C56CD">
        <w:rPr>
          <w:rFonts w:cstheme="minorHAnsi"/>
          <w:sz w:val="24"/>
          <w:szCs w:val="24"/>
        </w:rPr>
        <w:t xml:space="preserve"> de </w:t>
      </w:r>
      <w:proofErr w:type="spellStart"/>
      <w:r w:rsidRPr="007C56CD">
        <w:rPr>
          <w:rFonts w:cstheme="minorHAnsi"/>
          <w:sz w:val="24"/>
          <w:szCs w:val="24"/>
        </w:rPr>
        <w:t>buget</w:t>
      </w:r>
      <w:proofErr w:type="spellEnd"/>
      <w:r w:rsidRPr="007C56CD">
        <w:rPr>
          <w:rFonts w:cstheme="minorHAnsi"/>
          <w:sz w:val="24"/>
          <w:szCs w:val="24"/>
        </w:rPr>
        <w:t xml:space="preserve"> </w:t>
      </w:r>
      <w:r w:rsidRPr="007C56CD">
        <w:rPr>
          <w:rFonts w:cstheme="minorHAnsi"/>
          <w:snapToGrid w:val="0"/>
          <w:sz w:val="24"/>
          <w:szCs w:val="24"/>
        </w:rPr>
        <w:t>(</w:t>
      </w:r>
      <w:proofErr w:type="spellStart"/>
      <w:r w:rsidRPr="007C56CD">
        <w:rPr>
          <w:rFonts w:cstheme="minorHAnsi"/>
          <w:snapToGrid w:val="0"/>
          <w:sz w:val="24"/>
          <w:szCs w:val="24"/>
        </w:rPr>
        <w:t>subcapitolul</w:t>
      </w:r>
      <w:proofErr w:type="spellEnd"/>
      <w:r w:rsidRPr="007C56CD">
        <w:rPr>
          <w:rFonts w:cstheme="minorHAnsi"/>
          <w:snapToGrid w:val="0"/>
          <w:sz w:val="24"/>
          <w:szCs w:val="24"/>
        </w:rPr>
        <w:t xml:space="preserve"> 7.1. din </w:t>
      </w:r>
      <w:proofErr w:type="spellStart"/>
      <w:r w:rsidRPr="007C56CD">
        <w:rPr>
          <w:rFonts w:cstheme="minorHAnsi"/>
          <w:snapToGrid w:val="0"/>
          <w:sz w:val="24"/>
          <w:szCs w:val="24"/>
        </w:rPr>
        <w:t>devizul</w:t>
      </w:r>
      <w:proofErr w:type="spellEnd"/>
      <w:r w:rsidRPr="007C56CD">
        <w:rPr>
          <w:rFonts w:cstheme="minorHAnsi"/>
          <w:snapToGrid w:val="0"/>
          <w:sz w:val="24"/>
          <w:szCs w:val="24"/>
        </w:rPr>
        <w:t xml:space="preserve"> general)</w:t>
      </w:r>
      <w:r w:rsidRPr="007C56CD">
        <w:rPr>
          <w:rFonts w:cstheme="minorHAnsi"/>
          <w:sz w:val="24"/>
          <w:szCs w:val="24"/>
        </w:rPr>
        <w:t xml:space="preserve"> </w:t>
      </w:r>
      <w:proofErr w:type="spellStart"/>
      <w:r w:rsidRPr="007C56CD">
        <w:rPr>
          <w:rFonts w:cstheme="minorHAnsi"/>
          <w:sz w:val="24"/>
          <w:szCs w:val="24"/>
        </w:rPr>
        <w:t>ramase</w:t>
      </w:r>
      <w:proofErr w:type="spellEnd"/>
      <w:r w:rsidRPr="007C56CD">
        <w:rPr>
          <w:rFonts w:cstheme="minorHAnsi"/>
          <w:sz w:val="24"/>
          <w:szCs w:val="24"/>
        </w:rPr>
        <w:t xml:space="preserve"> </w:t>
      </w:r>
      <w:proofErr w:type="spellStart"/>
      <w:r w:rsidRPr="007C56CD">
        <w:rPr>
          <w:rFonts w:cstheme="minorHAnsi"/>
          <w:sz w:val="24"/>
          <w:szCs w:val="24"/>
        </w:rPr>
        <w:t>neutilizate</w:t>
      </w:r>
      <w:proofErr w:type="spellEnd"/>
      <w:r w:rsidRPr="007C56CD">
        <w:rPr>
          <w:rFonts w:cstheme="minorHAnsi"/>
          <w:sz w:val="24"/>
          <w:szCs w:val="24"/>
        </w:rPr>
        <w:t xml:space="preserve"> </w:t>
      </w:r>
      <w:proofErr w:type="spellStart"/>
      <w:r w:rsidRPr="007C56CD">
        <w:rPr>
          <w:rFonts w:cstheme="minorHAnsi"/>
          <w:sz w:val="24"/>
          <w:szCs w:val="24"/>
        </w:rPr>
        <w:t>dupa</w:t>
      </w:r>
      <w:proofErr w:type="spellEnd"/>
      <w:r w:rsidRPr="007C56CD">
        <w:rPr>
          <w:rFonts w:cstheme="minorHAnsi"/>
          <w:sz w:val="24"/>
          <w:szCs w:val="24"/>
        </w:rPr>
        <w:t xml:space="preserve"> </w:t>
      </w:r>
      <w:proofErr w:type="spellStart"/>
      <w:r w:rsidRPr="007C56CD">
        <w:rPr>
          <w:rFonts w:cstheme="minorHAnsi"/>
          <w:sz w:val="24"/>
          <w:szCs w:val="24"/>
        </w:rPr>
        <w:t>evaluarea</w:t>
      </w:r>
      <w:proofErr w:type="spellEnd"/>
      <w:r w:rsidRPr="007C56CD">
        <w:rPr>
          <w:rFonts w:cstheme="minorHAnsi"/>
          <w:sz w:val="24"/>
          <w:szCs w:val="24"/>
        </w:rPr>
        <w:t xml:space="preserve"> de </w:t>
      </w:r>
      <w:proofErr w:type="spellStart"/>
      <w:r w:rsidRPr="007C56CD">
        <w:rPr>
          <w:rFonts w:cstheme="minorHAnsi"/>
          <w:sz w:val="24"/>
          <w:szCs w:val="24"/>
        </w:rPr>
        <w:t>catre</w:t>
      </w:r>
      <w:proofErr w:type="spellEnd"/>
      <w:r w:rsidRPr="007C56CD">
        <w:rPr>
          <w:rFonts w:cstheme="minorHAnsi"/>
          <w:sz w:val="24"/>
          <w:szCs w:val="24"/>
        </w:rPr>
        <w:t xml:space="preserve"> AM PR SVO a </w:t>
      </w:r>
      <w:proofErr w:type="spellStart"/>
      <w:r w:rsidRPr="007C56CD">
        <w:rPr>
          <w:rFonts w:cstheme="minorHAnsi"/>
          <w:sz w:val="24"/>
          <w:szCs w:val="24"/>
        </w:rPr>
        <w:t>conformitatii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tehnic</w:t>
      </w:r>
      <w:proofErr w:type="spellEnd"/>
      <w:r w:rsidRPr="007C56CD">
        <w:rPr>
          <w:rFonts w:cstheme="minorHAnsi"/>
          <w:sz w:val="24"/>
          <w:szCs w:val="24"/>
        </w:rPr>
        <w:t xml:space="preserve">. </w:t>
      </w:r>
    </w:p>
    <w:p w14:paraId="2A79705F" w14:textId="5CE854CB"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t xml:space="preserve"> În scopul utilizării eficiente a fondurilor publice, AM PR SVO va dezangaja </w:t>
      </w:r>
      <w:r w:rsidRPr="007C56CD">
        <w:rPr>
          <w:rFonts w:cstheme="minorHAnsi"/>
          <w:sz w:val="24"/>
          <w:szCs w:val="24"/>
        </w:rPr>
        <w:t xml:space="preserve">din </w:t>
      </w:r>
      <w:proofErr w:type="spellStart"/>
      <w:r w:rsidRPr="007C56CD">
        <w:rPr>
          <w:rFonts w:cstheme="minorHAnsi"/>
          <w:sz w:val="24"/>
          <w:szCs w:val="24"/>
        </w:rPr>
        <w:t>cadrul</w:t>
      </w:r>
      <w:proofErr w:type="spellEnd"/>
      <w:r w:rsidRPr="007C56CD">
        <w:rPr>
          <w:rFonts w:cstheme="minorHAnsi"/>
          <w:sz w:val="24"/>
          <w:szCs w:val="24"/>
        </w:rPr>
        <w:t xml:space="preserve">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sumele</w:t>
      </w:r>
      <w:proofErr w:type="spellEnd"/>
      <w:r w:rsidRPr="007C56CD">
        <w:rPr>
          <w:rFonts w:cstheme="minorHAnsi"/>
          <w:sz w:val="24"/>
          <w:szCs w:val="24"/>
        </w:rPr>
        <w:t xml:space="preserve"> </w:t>
      </w:r>
      <w:proofErr w:type="spellStart"/>
      <w:r w:rsidRPr="007C56CD">
        <w:rPr>
          <w:rFonts w:cstheme="minorHAnsi"/>
          <w:sz w:val="24"/>
          <w:szCs w:val="24"/>
        </w:rPr>
        <w:t>corespondente</w:t>
      </w:r>
      <w:proofErr w:type="spellEnd"/>
      <w:r w:rsidRPr="007C56CD">
        <w:rPr>
          <w:rFonts w:cstheme="minorHAnsi"/>
          <w:sz w:val="24"/>
          <w:szCs w:val="24"/>
        </w:rPr>
        <w:t xml:space="preserve"> </w:t>
      </w:r>
      <w:proofErr w:type="spellStart"/>
      <w:r w:rsidRPr="007C56CD">
        <w:rPr>
          <w:rFonts w:cstheme="minorHAnsi"/>
          <w:sz w:val="24"/>
          <w:szCs w:val="24"/>
        </w:rPr>
        <w:t>rezervei</w:t>
      </w:r>
      <w:proofErr w:type="spellEnd"/>
      <w:r w:rsidRPr="007C56CD">
        <w:rPr>
          <w:rFonts w:cstheme="minorHAnsi"/>
          <w:sz w:val="24"/>
          <w:szCs w:val="24"/>
        </w:rPr>
        <w:t xml:space="preserve"> de </w:t>
      </w:r>
      <w:proofErr w:type="spellStart"/>
      <w:r w:rsidRPr="007C56CD">
        <w:rPr>
          <w:rFonts w:cstheme="minorHAnsi"/>
          <w:sz w:val="24"/>
          <w:szCs w:val="24"/>
        </w:rPr>
        <w:t>implementare</w:t>
      </w:r>
      <w:proofErr w:type="spellEnd"/>
      <w:r w:rsidRPr="007C56CD">
        <w:rPr>
          <w:rFonts w:cstheme="minorHAnsi"/>
          <w:sz w:val="24"/>
          <w:szCs w:val="24"/>
        </w:rPr>
        <w:t xml:space="preserve"> (</w:t>
      </w:r>
      <w:proofErr w:type="spellStart"/>
      <w:r w:rsidRPr="007C56CD">
        <w:rPr>
          <w:rFonts w:cstheme="minorHAnsi"/>
          <w:sz w:val="24"/>
          <w:szCs w:val="24"/>
        </w:rPr>
        <w:t>subcapitolul</w:t>
      </w:r>
      <w:proofErr w:type="spellEnd"/>
      <w:r w:rsidRPr="007C56CD">
        <w:rPr>
          <w:rFonts w:cstheme="minorHAnsi"/>
          <w:sz w:val="24"/>
          <w:szCs w:val="24"/>
        </w:rPr>
        <w:t xml:space="preserve"> 7.2. din </w:t>
      </w:r>
      <w:proofErr w:type="spellStart"/>
      <w:r w:rsidRPr="007C56CD">
        <w:rPr>
          <w:rFonts w:cstheme="minorHAnsi"/>
          <w:snapToGrid w:val="0"/>
          <w:sz w:val="24"/>
          <w:szCs w:val="24"/>
        </w:rPr>
        <w:t>devizul</w:t>
      </w:r>
      <w:proofErr w:type="spellEnd"/>
      <w:r w:rsidRPr="007C56CD">
        <w:rPr>
          <w:rFonts w:cstheme="minorHAnsi"/>
          <w:snapToGrid w:val="0"/>
          <w:sz w:val="24"/>
          <w:szCs w:val="24"/>
        </w:rPr>
        <w:t xml:space="preserve"> general)</w:t>
      </w:r>
      <w:r w:rsidRPr="007C56CD">
        <w:rPr>
          <w:rFonts w:cstheme="minorHAnsi"/>
          <w:sz w:val="24"/>
          <w:szCs w:val="24"/>
        </w:rPr>
        <w:t xml:space="preserve"> </w:t>
      </w:r>
      <w:proofErr w:type="spellStart"/>
      <w:r w:rsidRPr="007C56CD">
        <w:rPr>
          <w:rFonts w:cstheme="minorHAnsi"/>
          <w:sz w:val="24"/>
          <w:szCs w:val="24"/>
        </w:rPr>
        <w:t>ramase</w:t>
      </w:r>
      <w:proofErr w:type="spellEnd"/>
      <w:r w:rsidRPr="007C56CD">
        <w:rPr>
          <w:rFonts w:cstheme="minorHAnsi"/>
          <w:sz w:val="24"/>
          <w:szCs w:val="24"/>
        </w:rPr>
        <w:t xml:space="preserve"> </w:t>
      </w:r>
      <w:proofErr w:type="spellStart"/>
      <w:r w:rsidRPr="007C56CD">
        <w:rPr>
          <w:rFonts w:cstheme="minorHAnsi"/>
          <w:sz w:val="24"/>
          <w:szCs w:val="24"/>
        </w:rPr>
        <w:t>neutilizate</w:t>
      </w:r>
      <w:proofErr w:type="spellEnd"/>
      <w:r w:rsidRPr="007C56CD">
        <w:rPr>
          <w:rFonts w:cstheme="minorHAnsi"/>
          <w:sz w:val="24"/>
          <w:szCs w:val="24"/>
        </w:rPr>
        <w:t xml:space="preserve"> la </w:t>
      </w:r>
      <w:proofErr w:type="spellStart"/>
      <w:r w:rsidRPr="007C56CD">
        <w:rPr>
          <w:rFonts w:cstheme="minorHAnsi"/>
          <w:sz w:val="24"/>
          <w:szCs w:val="24"/>
        </w:rPr>
        <w:t>expirarea</w:t>
      </w:r>
      <w:proofErr w:type="spellEnd"/>
      <w:r w:rsidRPr="007C56CD">
        <w:rPr>
          <w:rFonts w:cstheme="minorHAnsi"/>
          <w:sz w:val="24"/>
          <w:szCs w:val="24"/>
        </w:rPr>
        <w:t xml:space="preserve"> </w:t>
      </w:r>
      <w:proofErr w:type="spellStart"/>
      <w:r w:rsidRPr="007C56CD">
        <w:rPr>
          <w:rFonts w:cstheme="minorHAnsi"/>
          <w:sz w:val="24"/>
          <w:szCs w:val="24"/>
        </w:rPr>
        <w:t>duratei</w:t>
      </w:r>
      <w:proofErr w:type="spellEnd"/>
      <w:r w:rsidRPr="007C56CD">
        <w:rPr>
          <w:rFonts w:cstheme="minorHAnsi"/>
          <w:sz w:val="24"/>
          <w:szCs w:val="24"/>
        </w:rPr>
        <w:t xml:space="preserve"> de </w:t>
      </w:r>
      <w:proofErr w:type="spellStart"/>
      <w:r w:rsidRPr="007C56CD">
        <w:rPr>
          <w:rFonts w:cstheme="minorHAnsi"/>
          <w:sz w:val="24"/>
          <w:szCs w:val="24"/>
        </w:rPr>
        <w:t>executie</w:t>
      </w:r>
      <w:proofErr w:type="spellEnd"/>
      <w:r w:rsidRPr="007C56CD">
        <w:rPr>
          <w:rFonts w:cstheme="minorHAnsi"/>
          <w:sz w:val="24"/>
          <w:szCs w:val="24"/>
        </w:rPr>
        <w:t xml:space="preserve"> din </w:t>
      </w:r>
      <w:proofErr w:type="spellStart"/>
      <w:r w:rsidRPr="007C56CD">
        <w:rPr>
          <w:rFonts w:cstheme="minorHAnsi"/>
          <w:sz w:val="24"/>
          <w:szCs w:val="24"/>
        </w:rPr>
        <w:t>contractul</w:t>
      </w:r>
      <w:proofErr w:type="spellEnd"/>
      <w:r w:rsidRPr="007C56CD">
        <w:rPr>
          <w:rFonts w:cstheme="minorHAnsi"/>
          <w:sz w:val="24"/>
          <w:szCs w:val="24"/>
        </w:rPr>
        <w:t xml:space="preserve"> de </w:t>
      </w:r>
      <w:proofErr w:type="spellStart"/>
      <w:r w:rsidRPr="007C56CD">
        <w:rPr>
          <w:rFonts w:cstheme="minorHAnsi"/>
          <w:sz w:val="24"/>
          <w:szCs w:val="24"/>
        </w:rPr>
        <w:t>lucrari</w:t>
      </w:r>
      <w:proofErr w:type="spellEnd"/>
      <w:r w:rsidRPr="007C56CD">
        <w:rPr>
          <w:rFonts w:cstheme="minorHAnsi"/>
          <w:sz w:val="24"/>
          <w:szCs w:val="24"/>
        </w:rPr>
        <w:t xml:space="preserve"> </w:t>
      </w:r>
      <w:proofErr w:type="spellStart"/>
      <w:r w:rsidRPr="007C56CD">
        <w:rPr>
          <w:rFonts w:cstheme="minorHAnsi"/>
          <w:sz w:val="24"/>
          <w:szCs w:val="24"/>
        </w:rPr>
        <w:t>stabilita</w:t>
      </w:r>
      <w:proofErr w:type="spellEnd"/>
      <w:r w:rsidRPr="007C56CD">
        <w:rPr>
          <w:rFonts w:cstheme="minorHAnsi"/>
          <w:sz w:val="24"/>
          <w:szCs w:val="24"/>
        </w:rPr>
        <w:t xml:space="preserve"> la </w:t>
      </w:r>
      <w:proofErr w:type="spellStart"/>
      <w:r w:rsidRPr="007C56CD">
        <w:rPr>
          <w:rFonts w:cstheme="minorHAnsi"/>
          <w:sz w:val="24"/>
          <w:szCs w:val="24"/>
        </w:rPr>
        <w:t>momentul</w:t>
      </w:r>
      <w:proofErr w:type="spellEnd"/>
      <w:r w:rsidRPr="007C56CD">
        <w:rPr>
          <w:rFonts w:cstheme="minorHAnsi"/>
          <w:sz w:val="24"/>
          <w:szCs w:val="24"/>
        </w:rPr>
        <w:t xml:space="preserve"> </w:t>
      </w:r>
      <w:proofErr w:type="spellStart"/>
      <w:r w:rsidRPr="007C56CD">
        <w:rPr>
          <w:rFonts w:cstheme="minorHAnsi"/>
          <w:sz w:val="24"/>
          <w:szCs w:val="24"/>
        </w:rPr>
        <w:t>semnarii</w:t>
      </w:r>
      <w:proofErr w:type="spellEnd"/>
      <w:r w:rsidRPr="007C56CD">
        <w:rPr>
          <w:rFonts w:cstheme="minorHAnsi"/>
          <w:sz w:val="24"/>
          <w:szCs w:val="24"/>
        </w:rPr>
        <w:t xml:space="preserve"> </w:t>
      </w:r>
      <w:proofErr w:type="spellStart"/>
      <w:r w:rsidRPr="007C56CD">
        <w:rPr>
          <w:rFonts w:cstheme="minorHAnsi"/>
          <w:sz w:val="24"/>
          <w:szCs w:val="24"/>
        </w:rPr>
        <w:t>acestuia</w:t>
      </w:r>
      <w:proofErr w:type="spellEnd"/>
      <w:r w:rsidRPr="007C56CD">
        <w:rPr>
          <w:rFonts w:cstheme="minorHAnsi"/>
          <w:sz w:val="24"/>
          <w:szCs w:val="24"/>
        </w:rPr>
        <w:t xml:space="preserve">. </w:t>
      </w:r>
    </w:p>
    <w:p w14:paraId="0FD8A9BB" w14:textId="7C9F7B3D"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In </w:t>
      </w:r>
      <w:proofErr w:type="spellStart"/>
      <w:r w:rsidRPr="007C56CD">
        <w:rPr>
          <w:rFonts w:cstheme="minorHAnsi"/>
          <w:sz w:val="24"/>
          <w:szCs w:val="24"/>
        </w:rPr>
        <w:t>cazul</w:t>
      </w:r>
      <w:proofErr w:type="spellEnd"/>
      <w:r w:rsidRPr="007C56CD">
        <w:rPr>
          <w:rFonts w:cstheme="minorHAnsi"/>
          <w:sz w:val="24"/>
          <w:szCs w:val="24"/>
        </w:rPr>
        <w:t xml:space="preserve"> in care AM PR SVO </w:t>
      </w:r>
      <w:proofErr w:type="spellStart"/>
      <w:r w:rsidRPr="007C56CD">
        <w:rPr>
          <w:rFonts w:cstheme="minorHAnsi"/>
          <w:sz w:val="24"/>
          <w:szCs w:val="24"/>
        </w:rPr>
        <w:t>constata</w:t>
      </w:r>
      <w:proofErr w:type="spellEnd"/>
      <w:r w:rsidRPr="007C56CD">
        <w:rPr>
          <w:rFonts w:cstheme="minorHAnsi"/>
          <w:sz w:val="24"/>
          <w:szCs w:val="24"/>
        </w:rPr>
        <w:t xml:space="preserve"> ca </w:t>
      </w:r>
      <w:proofErr w:type="spellStart"/>
      <w:r w:rsidRPr="007C56CD">
        <w:rPr>
          <w:rFonts w:cstheme="minorHAnsi"/>
          <w:sz w:val="24"/>
          <w:szCs w:val="24"/>
        </w:rPr>
        <w:t>este</w:t>
      </w:r>
      <w:proofErr w:type="spellEnd"/>
      <w:r w:rsidRPr="007C56CD">
        <w:rPr>
          <w:rFonts w:cstheme="minorHAnsi"/>
          <w:sz w:val="24"/>
          <w:szCs w:val="24"/>
        </w:rPr>
        <w:t xml:space="preserve"> </w:t>
      </w:r>
      <w:proofErr w:type="spellStart"/>
      <w:r w:rsidRPr="007C56CD">
        <w:rPr>
          <w:rFonts w:cstheme="minorHAnsi"/>
          <w:sz w:val="24"/>
          <w:szCs w:val="24"/>
        </w:rPr>
        <w:t>indeplinita</w:t>
      </w:r>
      <w:proofErr w:type="spellEnd"/>
      <w:r w:rsidRPr="007C56CD">
        <w:rPr>
          <w:rFonts w:cstheme="minorHAnsi"/>
          <w:sz w:val="24"/>
          <w:szCs w:val="24"/>
        </w:rPr>
        <w:t xml:space="preserve"> </w:t>
      </w:r>
      <w:proofErr w:type="spellStart"/>
      <w:r w:rsidRPr="007C56CD">
        <w:rPr>
          <w:rFonts w:cstheme="minorHAnsi"/>
          <w:sz w:val="24"/>
          <w:szCs w:val="24"/>
        </w:rPr>
        <w:t>una</w:t>
      </w:r>
      <w:proofErr w:type="spellEnd"/>
      <w:r w:rsidRPr="007C56CD">
        <w:rPr>
          <w:rFonts w:cstheme="minorHAnsi"/>
          <w:sz w:val="24"/>
          <w:szCs w:val="24"/>
        </w:rPr>
        <w:t xml:space="preserve"> din </w:t>
      </w:r>
      <w:proofErr w:type="spellStart"/>
      <w:r w:rsidRPr="007C56CD">
        <w:rPr>
          <w:rFonts w:cstheme="minorHAnsi"/>
          <w:sz w:val="24"/>
          <w:szCs w:val="24"/>
        </w:rPr>
        <w:t>conditiile</w:t>
      </w:r>
      <w:proofErr w:type="spellEnd"/>
      <w:r w:rsidRPr="007C56CD">
        <w:rPr>
          <w:rFonts w:cstheme="minorHAnsi"/>
          <w:sz w:val="24"/>
          <w:szCs w:val="24"/>
        </w:rPr>
        <w:t xml:space="preserve"> de la </w:t>
      </w:r>
      <w:proofErr w:type="spellStart"/>
      <w:r w:rsidRPr="007C56CD">
        <w:rPr>
          <w:rFonts w:cstheme="minorHAnsi"/>
          <w:sz w:val="24"/>
          <w:szCs w:val="24"/>
        </w:rPr>
        <w:t>alin</w:t>
      </w:r>
      <w:proofErr w:type="spellEnd"/>
      <w:r w:rsidRPr="007C56CD">
        <w:rPr>
          <w:rFonts w:cstheme="minorHAnsi"/>
          <w:sz w:val="24"/>
          <w:szCs w:val="24"/>
        </w:rPr>
        <w:t>.</w:t>
      </w:r>
      <w:r w:rsidR="008D4BF7">
        <w:rPr>
          <w:rFonts w:cstheme="minorHAnsi"/>
          <w:sz w:val="24"/>
          <w:szCs w:val="24"/>
        </w:rPr>
        <w:t xml:space="preserve"> </w:t>
      </w:r>
      <w:r w:rsidRPr="007C56CD">
        <w:rPr>
          <w:rFonts w:cstheme="minorHAnsi"/>
          <w:sz w:val="24"/>
          <w:szCs w:val="24"/>
        </w:rPr>
        <w:t xml:space="preserve">(2) </w:t>
      </w:r>
      <w:proofErr w:type="spellStart"/>
      <w:r w:rsidRPr="007C56CD">
        <w:rPr>
          <w:rFonts w:cstheme="minorHAnsi"/>
          <w:sz w:val="24"/>
          <w:szCs w:val="24"/>
        </w:rPr>
        <w:t>sau</w:t>
      </w:r>
      <w:proofErr w:type="spellEnd"/>
      <w:r w:rsidRPr="007C56CD">
        <w:rPr>
          <w:rFonts w:cstheme="minorHAnsi"/>
          <w:sz w:val="24"/>
          <w:szCs w:val="24"/>
        </w:rPr>
        <w:t xml:space="preserve"> </w:t>
      </w:r>
      <w:proofErr w:type="spellStart"/>
      <w:r w:rsidRPr="007C56CD">
        <w:rPr>
          <w:rFonts w:cstheme="minorHAnsi"/>
          <w:sz w:val="24"/>
          <w:szCs w:val="24"/>
        </w:rPr>
        <w:t>alin</w:t>
      </w:r>
      <w:proofErr w:type="spellEnd"/>
      <w:r w:rsidRPr="007C56CD">
        <w:rPr>
          <w:rFonts w:cstheme="minorHAnsi"/>
          <w:sz w:val="24"/>
          <w:szCs w:val="24"/>
        </w:rPr>
        <w:t>.</w:t>
      </w:r>
      <w:r w:rsidR="008D4BF7">
        <w:rPr>
          <w:rFonts w:cstheme="minorHAnsi"/>
          <w:sz w:val="24"/>
          <w:szCs w:val="24"/>
        </w:rPr>
        <w:t xml:space="preserve"> </w:t>
      </w:r>
      <w:r w:rsidRPr="007C56CD">
        <w:rPr>
          <w:rFonts w:cstheme="minorHAnsi"/>
          <w:sz w:val="24"/>
          <w:szCs w:val="24"/>
        </w:rPr>
        <w:t xml:space="preserve">(3) </w:t>
      </w:r>
      <w:proofErr w:type="spellStart"/>
      <w:r w:rsidRPr="007C56CD">
        <w:rPr>
          <w:rFonts w:cstheme="minorHAnsi"/>
          <w:sz w:val="24"/>
          <w:szCs w:val="24"/>
        </w:rPr>
        <w:t>va</w:t>
      </w:r>
      <w:proofErr w:type="spellEnd"/>
      <w:r w:rsidRPr="007C56CD">
        <w:rPr>
          <w:rFonts w:cstheme="minorHAnsi"/>
          <w:sz w:val="24"/>
          <w:szCs w:val="24"/>
        </w:rPr>
        <w:t xml:space="preserve"> </w:t>
      </w:r>
      <w:proofErr w:type="spellStart"/>
      <w:r w:rsidRPr="007C56CD">
        <w:rPr>
          <w:rFonts w:cstheme="minorHAnsi"/>
          <w:sz w:val="24"/>
          <w:szCs w:val="24"/>
        </w:rPr>
        <w:t>informa</w:t>
      </w:r>
      <w:proofErr w:type="spellEnd"/>
      <w:r w:rsidRPr="007C56CD">
        <w:rPr>
          <w:rFonts w:cstheme="minorHAnsi"/>
          <w:sz w:val="24"/>
          <w:szCs w:val="24"/>
        </w:rPr>
        <w:t xml:space="preserve"> </w:t>
      </w:r>
      <w:proofErr w:type="spellStart"/>
      <w:r w:rsidRPr="007C56CD">
        <w:rPr>
          <w:rFonts w:cstheme="minorHAnsi"/>
          <w:sz w:val="24"/>
          <w:szCs w:val="24"/>
        </w:rPr>
        <w:t>beneficiarul</w:t>
      </w:r>
      <w:proofErr w:type="spellEnd"/>
      <w:r w:rsidRPr="007C56CD">
        <w:rPr>
          <w:rFonts w:cstheme="minorHAnsi"/>
          <w:sz w:val="24"/>
          <w:szCs w:val="24"/>
        </w:rPr>
        <w:t xml:space="preserve"> </w:t>
      </w:r>
      <w:proofErr w:type="spellStart"/>
      <w:r w:rsidRPr="007C56CD">
        <w:rPr>
          <w:rFonts w:cstheme="minorHAnsi"/>
          <w:sz w:val="24"/>
          <w:szCs w:val="24"/>
        </w:rPr>
        <w:t>prin</w:t>
      </w:r>
      <w:proofErr w:type="spellEnd"/>
      <w:r w:rsidRPr="007C56CD">
        <w:rPr>
          <w:rFonts w:cstheme="minorHAnsi"/>
          <w:sz w:val="24"/>
          <w:szCs w:val="24"/>
        </w:rPr>
        <w:t xml:space="preserve"> </w:t>
      </w:r>
      <w:proofErr w:type="spellStart"/>
      <w:r w:rsidRPr="007C56CD">
        <w:rPr>
          <w:rFonts w:cstheme="minorHAnsi"/>
          <w:sz w:val="24"/>
          <w:szCs w:val="24"/>
        </w:rPr>
        <w:t>notificare</w:t>
      </w:r>
      <w:proofErr w:type="spellEnd"/>
      <w:r w:rsidRPr="007C56CD">
        <w:rPr>
          <w:rFonts w:cstheme="minorHAnsi"/>
          <w:sz w:val="24"/>
          <w:szCs w:val="24"/>
        </w:rPr>
        <w:t xml:space="preserve">, in termen de 10 </w:t>
      </w:r>
      <w:proofErr w:type="spellStart"/>
      <w:r w:rsidRPr="007C56CD">
        <w:rPr>
          <w:rFonts w:cstheme="minorHAnsi"/>
          <w:sz w:val="24"/>
          <w:szCs w:val="24"/>
        </w:rPr>
        <w:t>zile</w:t>
      </w:r>
      <w:proofErr w:type="spellEnd"/>
      <w:r w:rsidRPr="007C56CD">
        <w:rPr>
          <w:rFonts w:cstheme="minorHAnsi"/>
          <w:sz w:val="24"/>
          <w:szCs w:val="24"/>
        </w:rPr>
        <w:t xml:space="preserve"> </w:t>
      </w:r>
      <w:proofErr w:type="spellStart"/>
      <w:r w:rsidRPr="007C56CD">
        <w:rPr>
          <w:rFonts w:cstheme="minorHAnsi"/>
          <w:sz w:val="24"/>
          <w:szCs w:val="24"/>
        </w:rPr>
        <w:t>lucratoare</w:t>
      </w:r>
      <w:proofErr w:type="spellEnd"/>
    </w:p>
    <w:p w14:paraId="05F42DC6"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termen de 10 </w:t>
      </w:r>
      <w:proofErr w:type="spellStart"/>
      <w:r w:rsidRPr="007C56CD">
        <w:rPr>
          <w:rFonts w:cstheme="minorHAnsi"/>
          <w:sz w:val="24"/>
          <w:szCs w:val="24"/>
        </w:rPr>
        <w:t>zile</w:t>
      </w:r>
      <w:proofErr w:type="spellEnd"/>
      <w:r w:rsidRPr="007C56CD">
        <w:rPr>
          <w:rFonts w:cstheme="minorHAnsi"/>
          <w:sz w:val="24"/>
          <w:szCs w:val="24"/>
        </w:rPr>
        <w:t xml:space="preserve"> </w:t>
      </w:r>
      <w:proofErr w:type="spellStart"/>
      <w:r w:rsidRPr="007C56CD">
        <w:rPr>
          <w:rFonts w:cstheme="minorHAnsi"/>
          <w:sz w:val="24"/>
          <w:szCs w:val="24"/>
        </w:rPr>
        <w:t>lucratoare</w:t>
      </w:r>
      <w:proofErr w:type="spellEnd"/>
      <w:r w:rsidRPr="007C56CD">
        <w:rPr>
          <w:rFonts w:cstheme="minorHAnsi"/>
          <w:sz w:val="24"/>
          <w:szCs w:val="24"/>
        </w:rPr>
        <w:t xml:space="preserve"> de la </w:t>
      </w:r>
      <w:proofErr w:type="spellStart"/>
      <w:r w:rsidRPr="007C56CD">
        <w:rPr>
          <w:rFonts w:cstheme="minorHAnsi"/>
          <w:sz w:val="24"/>
          <w:szCs w:val="24"/>
        </w:rPr>
        <w:t>primirea</w:t>
      </w:r>
      <w:proofErr w:type="spellEnd"/>
      <w:r w:rsidRPr="007C56CD">
        <w:rPr>
          <w:rFonts w:cstheme="minorHAnsi"/>
          <w:sz w:val="24"/>
          <w:szCs w:val="24"/>
        </w:rPr>
        <w:t xml:space="preserve"> </w:t>
      </w:r>
      <w:proofErr w:type="spellStart"/>
      <w:r w:rsidRPr="007C56CD">
        <w:rPr>
          <w:rFonts w:cstheme="minorHAnsi"/>
          <w:sz w:val="24"/>
          <w:szCs w:val="24"/>
        </w:rPr>
        <w:t>notificarii</w:t>
      </w:r>
      <w:proofErr w:type="spellEnd"/>
      <w:r w:rsidRPr="007C56CD">
        <w:rPr>
          <w:rFonts w:cstheme="minorHAnsi"/>
          <w:sz w:val="24"/>
          <w:szCs w:val="24"/>
        </w:rPr>
        <w:t xml:space="preserve">, </w:t>
      </w:r>
      <w:proofErr w:type="spellStart"/>
      <w:r w:rsidRPr="007C56CD">
        <w:rPr>
          <w:rFonts w:cstheme="minorHAnsi"/>
          <w:sz w:val="24"/>
          <w:szCs w:val="24"/>
        </w:rPr>
        <w:t>Beneficiarul</w:t>
      </w:r>
      <w:proofErr w:type="spellEnd"/>
      <w:r w:rsidRPr="007C56CD">
        <w:rPr>
          <w:rFonts w:cstheme="minorHAnsi"/>
          <w:sz w:val="24"/>
          <w:szCs w:val="24"/>
        </w:rPr>
        <w:t xml:space="preserve"> are </w:t>
      </w:r>
      <w:proofErr w:type="spellStart"/>
      <w:r w:rsidRPr="007C56CD">
        <w:rPr>
          <w:rFonts w:cstheme="minorHAnsi"/>
          <w:sz w:val="24"/>
          <w:szCs w:val="24"/>
        </w:rPr>
        <w:t>obligatia</w:t>
      </w:r>
      <w:proofErr w:type="spellEnd"/>
      <w:r w:rsidRPr="007C56CD">
        <w:rPr>
          <w:rFonts w:cstheme="minorHAnsi"/>
          <w:sz w:val="24"/>
          <w:szCs w:val="24"/>
        </w:rPr>
        <w:t xml:space="preserve"> </w:t>
      </w:r>
      <w:proofErr w:type="spellStart"/>
      <w:r w:rsidRPr="007C56CD">
        <w:rPr>
          <w:rFonts w:cstheme="minorHAnsi"/>
          <w:sz w:val="24"/>
          <w:szCs w:val="24"/>
        </w:rPr>
        <w:t>sa</w:t>
      </w:r>
      <w:proofErr w:type="spellEnd"/>
      <w:r w:rsidRPr="007C56CD">
        <w:rPr>
          <w:rFonts w:cstheme="minorHAnsi"/>
          <w:sz w:val="24"/>
          <w:szCs w:val="24"/>
        </w:rPr>
        <w:t xml:space="preserve"> </w:t>
      </w:r>
      <w:proofErr w:type="spellStart"/>
      <w:r w:rsidRPr="007C56CD">
        <w:rPr>
          <w:rFonts w:cstheme="minorHAnsi"/>
          <w:sz w:val="24"/>
          <w:szCs w:val="24"/>
        </w:rPr>
        <w:t>solicite</w:t>
      </w:r>
      <w:proofErr w:type="spellEnd"/>
      <w:r w:rsidRPr="007C56CD">
        <w:rPr>
          <w:rFonts w:cstheme="minorHAnsi"/>
          <w:sz w:val="24"/>
          <w:szCs w:val="24"/>
        </w:rPr>
        <w:t xml:space="preserve"> act </w:t>
      </w:r>
      <w:proofErr w:type="spellStart"/>
      <w:r w:rsidRPr="007C56CD">
        <w:rPr>
          <w:rFonts w:cstheme="minorHAnsi"/>
          <w:sz w:val="24"/>
          <w:szCs w:val="24"/>
        </w:rPr>
        <w:t>aditional</w:t>
      </w:r>
      <w:proofErr w:type="spellEnd"/>
      <w:r w:rsidRPr="007C56CD">
        <w:rPr>
          <w:rFonts w:cstheme="minorHAnsi"/>
          <w:sz w:val="24"/>
          <w:szCs w:val="24"/>
        </w:rPr>
        <w:t xml:space="preserve"> de </w:t>
      </w:r>
      <w:proofErr w:type="spellStart"/>
      <w:r w:rsidRPr="007C56CD">
        <w:rPr>
          <w:rFonts w:cstheme="minorHAnsi"/>
          <w:sz w:val="24"/>
          <w:szCs w:val="24"/>
        </w:rPr>
        <w:t>modificare</w:t>
      </w:r>
      <w:proofErr w:type="spellEnd"/>
      <w:r w:rsidRPr="007C56CD">
        <w:rPr>
          <w:rFonts w:cstheme="minorHAnsi"/>
          <w:sz w:val="24"/>
          <w:szCs w:val="24"/>
        </w:rPr>
        <w:t xml:space="preserve"> a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Actul</w:t>
      </w:r>
      <w:proofErr w:type="spellEnd"/>
      <w:r w:rsidRPr="007C56CD">
        <w:rPr>
          <w:rFonts w:cstheme="minorHAnsi"/>
          <w:sz w:val="24"/>
          <w:szCs w:val="24"/>
        </w:rPr>
        <w:t xml:space="preserve"> </w:t>
      </w:r>
      <w:proofErr w:type="spellStart"/>
      <w:r w:rsidRPr="007C56CD">
        <w:rPr>
          <w:rFonts w:cstheme="minorHAnsi"/>
          <w:sz w:val="24"/>
          <w:szCs w:val="24"/>
        </w:rPr>
        <w:t>aditional</w:t>
      </w:r>
      <w:proofErr w:type="spellEnd"/>
      <w:r w:rsidRPr="007C56CD">
        <w:rPr>
          <w:rFonts w:cstheme="minorHAnsi"/>
          <w:sz w:val="24"/>
          <w:szCs w:val="24"/>
        </w:rPr>
        <w:t xml:space="preserve"> </w:t>
      </w:r>
      <w:proofErr w:type="spellStart"/>
      <w:r w:rsidRPr="007C56CD">
        <w:rPr>
          <w:rFonts w:cstheme="minorHAnsi"/>
          <w:sz w:val="24"/>
          <w:szCs w:val="24"/>
        </w:rPr>
        <w:t>va</w:t>
      </w:r>
      <w:proofErr w:type="spellEnd"/>
      <w:r w:rsidRPr="007C56CD">
        <w:rPr>
          <w:rFonts w:cstheme="minorHAnsi"/>
          <w:sz w:val="24"/>
          <w:szCs w:val="24"/>
        </w:rPr>
        <w:t xml:space="preserve"> intra in </w:t>
      </w:r>
      <w:proofErr w:type="spellStart"/>
      <w:r w:rsidRPr="007C56CD">
        <w:rPr>
          <w:rFonts w:cstheme="minorHAnsi"/>
          <w:sz w:val="24"/>
          <w:szCs w:val="24"/>
        </w:rPr>
        <w:t>vigoare</w:t>
      </w:r>
      <w:proofErr w:type="spellEnd"/>
      <w:r w:rsidRPr="007C56CD">
        <w:rPr>
          <w:rFonts w:cstheme="minorHAnsi"/>
          <w:sz w:val="24"/>
          <w:szCs w:val="24"/>
        </w:rPr>
        <w:t xml:space="preserve"> la data </w:t>
      </w:r>
      <w:proofErr w:type="spellStart"/>
      <w:r w:rsidRPr="007C56CD">
        <w:rPr>
          <w:rFonts w:cstheme="minorHAnsi"/>
          <w:sz w:val="24"/>
          <w:szCs w:val="24"/>
        </w:rPr>
        <w:t>aprobarii</w:t>
      </w:r>
      <w:proofErr w:type="spellEnd"/>
      <w:r w:rsidRPr="007C56CD">
        <w:rPr>
          <w:rFonts w:cstheme="minorHAnsi"/>
          <w:sz w:val="24"/>
          <w:szCs w:val="24"/>
        </w:rPr>
        <w:t xml:space="preserve"> de </w:t>
      </w:r>
      <w:proofErr w:type="spellStart"/>
      <w:r w:rsidRPr="007C56CD">
        <w:rPr>
          <w:rFonts w:cstheme="minorHAnsi"/>
          <w:sz w:val="24"/>
          <w:szCs w:val="24"/>
        </w:rPr>
        <w:t>catre</w:t>
      </w:r>
      <w:proofErr w:type="spellEnd"/>
      <w:r w:rsidRPr="007C56CD">
        <w:rPr>
          <w:rFonts w:cstheme="minorHAnsi"/>
          <w:sz w:val="24"/>
          <w:szCs w:val="24"/>
        </w:rPr>
        <w:t xml:space="preserve"> AM PRSVO.</w:t>
      </w:r>
    </w:p>
    <w:p w14:paraId="038CB94F" w14:textId="5809DB1E"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w:t>
      </w:r>
      <w:proofErr w:type="spellStart"/>
      <w:r w:rsidRPr="007C56CD">
        <w:rPr>
          <w:rFonts w:cstheme="minorHAnsi"/>
          <w:sz w:val="24"/>
          <w:szCs w:val="24"/>
        </w:rPr>
        <w:t>cazul</w:t>
      </w:r>
      <w:proofErr w:type="spellEnd"/>
      <w:r w:rsidRPr="007C56CD">
        <w:rPr>
          <w:rFonts w:cstheme="minorHAnsi"/>
          <w:sz w:val="24"/>
          <w:szCs w:val="24"/>
        </w:rPr>
        <w:t xml:space="preserve"> in care </w:t>
      </w:r>
      <w:proofErr w:type="spellStart"/>
      <w:r w:rsidRPr="007C56CD">
        <w:rPr>
          <w:rFonts w:cstheme="minorHAnsi"/>
          <w:sz w:val="24"/>
          <w:szCs w:val="24"/>
        </w:rPr>
        <w:t>Beneficiarul</w:t>
      </w:r>
      <w:proofErr w:type="spellEnd"/>
      <w:r w:rsidRPr="007C56CD">
        <w:rPr>
          <w:rFonts w:cstheme="minorHAnsi"/>
          <w:sz w:val="24"/>
          <w:szCs w:val="24"/>
        </w:rPr>
        <w:t xml:space="preserve"> nu </w:t>
      </w:r>
      <w:proofErr w:type="spellStart"/>
      <w:r w:rsidRPr="007C56CD">
        <w:rPr>
          <w:rFonts w:cstheme="minorHAnsi"/>
          <w:sz w:val="24"/>
          <w:szCs w:val="24"/>
        </w:rPr>
        <w:t>initiaza</w:t>
      </w:r>
      <w:proofErr w:type="spellEnd"/>
      <w:r w:rsidRPr="007C56CD">
        <w:rPr>
          <w:rFonts w:cstheme="minorHAnsi"/>
          <w:sz w:val="24"/>
          <w:szCs w:val="24"/>
        </w:rPr>
        <w:t xml:space="preserve"> act </w:t>
      </w:r>
      <w:proofErr w:type="spellStart"/>
      <w:r w:rsidRPr="007C56CD">
        <w:rPr>
          <w:rFonts w:cstheme="minorHAnsi"/>
          <w:sz w:val="24"/>
          <w:szCs w:val="24"/>
        </w:rPr>
        <w:t>aditional</w:t>
      </w:r>
      <w:proofErr w:type="spellEnd"/>
      <w:r w:rsidRPr="007C56CD">
        <w:rPr>
          <w:rFonts w:cstheme="minorHAnsi"/>
          <w:sz w:val="24"/>
          <w:szCs w:val="24"/>
        </w:rPr>
        <w:t xml:space="preserve">, in </w:t>
      </w:r>
      <w:proofErr w:type="spellStart"/>
      <w:r w:rsidRPr="007C56CD">
        <w:rPr>
          <w:rFonts w:cstheme="minorHAnsi"/>
          <w:sz w:val="24"/>
          <w:szCs w:val="24"/>
        </w:rPr>
        <w:t>termenul</w:t>
      </w:r>
      <w:proofErr w:type="spellEnd"/>
      <w:r w:rsidRPr="007C56CD">
        <w:rPr>
          <w:rFonts w:cstheme="minorHAnsi"/>
          <w:sz w:val="24"/>
          <w:szCs w:val="24"/>
        </w:rPr>
        <w:t xml:space="preserve"> </w:t>
      </w:r>
      <w:proofErr w:type="spellStart"/>
      <w:r w:rsidRPr="007C56CD">
        <w:rPr>
          <w:rFonts w:cstheme="minorHAnsi"/>
          <w:sz w:val="24"/>
          <w:szCs w:val="24"/>
        </w:rPr>
        <w:t>prevazut</w:t>
      </w:r>
      <w:proofErr w:type="spellEnd"/>
      <w:r w:rsidRPr="007C56CD">
        <w:rPr>
          <w:rFonts w:cstheme="minorHAnsi"/>
          <w:sz w:val="24"/>
          <w:szCs w:val="24"/>
        </w:rPr>
        <w:t xml:space="preserve"> la </w:t>
      </w:r>
      <w:proofErr w:type="spellStart"/>
      <w:r w:rsidRPr="007C56CD">
        <w:rPr>
          <w:rFonts w:cstheme="minorHAnsi"/>
          <w:sz w:val="24"/>
          <w:szCs w:val="24"/>
        </w:rPr>
        <w:t>alin</w:t>
      </w:r>
      <w:proofErr w:type="spellEnd"/>
      <w:r w:rsidRPr="007C56CD">
        <w:rPr>
          <w:rFonts w:cstheme="minorHAnsi"/>
          <w:sz w:val="24"/>
          <w:szCs w:val="24"/>
        </w:rPr>
        <w:t>.</w:t>
      </w:r>
      <w:r w:rsidR="0088606B">
        <w:rPr>
          <w:rFonts w:cstheme="minorHAnsi"/>
          <w:sz w:val="24"/>
          <w:szCs w:val="24"/>
        </w:rPr>
        <w:t xml:space="preserve"> </w:t>
      </w:r>
      <w:r w:rsidRPr="007C56CD">
        <w:rPr>
          <w:rFonts w:cstheme="minorHAnsi"/>
          <w:sz w:val="24"/>
          <w:szCs w:val="24"/>
        </w:rPr>
        <w:t xml:space="preserve">(5), AM PR SV Oltenia </w:t>
      </w:r>
      <w:proofErr w:type="spellStart"/>
      <w:r w:rsidRPr="007C56CD">
        <w:rPr>
          <w:rFonts w:cstheme="minorHAnsi"/>
          <w:sz w:val="24"/>
          <w:szCs w:val="24"/>
        </w:rPr>
        <w:t>va</w:t>
      </w:r>
      <w:proofErr w:type="spellEnd"/>
      <w:r w:rsidRPr="007C56CD">
        <w:rPr>
          <w:rFonts w:cstheme="minorHAnsi"/>
          <w:sz w:val="24"/>
          <w:szCs w:val="24"/>
        </w:rPr>
        <w:t xml:space="preserve"> </w:t>
      </w:r>
      <w:proofErr w:type="spellStart"/>
      <w:r w:rsidRPr="007C56CD">
        <w:rPr>
          <w:rFonts w:cstheme="minorHAnsi"/>
          <w:sz w:val="24"/>
          <w:szCs w:val="24"/>
        </w:rPr>
        <w:t>proceda</w:t>
      </w:r>
      <w:proofErr w:type="spellEnd"/>
      <w:r w:rsidRPr="007C56CD">
        <w:rPr>
          <w:rFonts w:cstheme="minorHAnsi"/>
          <w:sz w:val="24"/>
          <w:szCs w:val="24"/>
        </w:rPr>
        <w:t xml:space="preserve"> la </w:t>
      </w:r>
      <w:proofErr w:type="spellStart"/>
      <w:r w:rsidRPr="007C56CD">
        <w:rPr>
          <w:rFonts w:cstheme="minorHAnsi"/>
          <w:sz w:val="24"/>
          <w:szCs w:val="24"/>
        </w:rPr>
        <w:t>rezilierea</w:t>
      </w:r>
      <w:proofErr w:type="spellEnd"/>
      <w:r w:rsidRPr="007C56CD">
        <w:rPr>
          <w:rFonts w:cstheme="minorHAnsi"/>
          <w:sz w:val="24"/>
          <w:szCs w:val="24"/>
        </w:rPr>
        <w:t xml:space="preserve"> </w:t>
      </w:r>
      <w:proofErr w:type="spellStart"/>
      <w:r w:rsidRPr="007C56CD">
        <w:rPr>
          <w:rFonts w:cstheme="minorHAnsi"/>
          <w:sz w:val="24"/>
          <w:szCs w:val="24"/>
        </w:rPr>
        <w:t>contractului</w:t>
      </w:r>
      <w:proofErr w:type="spellEnd"/>
      <w:r w:rsidRPr="007C56CD">
        <w:rPr>
          <w:rFonts w:cstheme="minorHAnsi"/>
          <w:sz w:val="24"/>
          <w:szCs w:val="24"/>
        </w:rPr>
        <w:t xml:space="preserve"> de </w:t>
      </w:r>
      <w:proofErr w:type="spellStart"/>
      <w:r w:rsidRPr="007C56CD">
        <w:rPr>
          <w:rFonts w:cstheme="minorHAnsi"/>
          <w:sz w:val="24"/>
          <w:szCs w:val="24"/>
        </w:rPr>
        <w:t>finantare</w:t>
      </w:r>
      <w:proofErr w:type="spellEnd"/>
      <w:r w:rsidRPr="007C56CD">
        <w:rPr>
          <w:rFonts w:cstheme="minorHAnsi"/>
          <w:sz w:val="24"/>
          <w:szCs w:val="24"/>
        </w:rPr>
        <w:t>.</w:t>
      </w:r>
    </w:p>
    <w:p w14:paraId="48ADBDE7" w14:textId="724C0C9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AC58F8">
        <w:rPr>
          <w:rFonts w:asciiTheme="minorHAnsi" w:hAnsiTheme="minorHAnsi" w:cstheme="minorHAnsi"/>
          <w:b/>
          <w:color w:val="auto"/>
          <w:sz w:val="24"/>
          <w:szCs w:val="24"/>
        </w:rPr>
        <w:t>5</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Art.17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Transparenţa</w:t>
      </w:r>
    </w:p>
    <w:p w14:paraId="4C5B1538"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5D49D810" w14:textId="77777777" w:rsidR="00A61BE8" w:rsidRPr="007C56CD" w:rsidRDefault="00A61BE8" w:rsidP="00A61BE8">
      <w:pPr>
        <w:pStyle w:val="Bodytext20"/>
        <w:shd w:val="clear" w:color="auto" w:fill="auto"/>
        <w:tabs>
          <w:tab w:val="left" w:pos="284"/>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b/>
        <w:t xml:space="preserve"> (1)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74F2CC07" w14:textId="77777777" w:rsidR="00A61BE8" w:rsidRPr="007C56CD" w:rsidRDefault="00A61BE8" w:rsidP="00A61BE8">
      <w:pPr>
        <w:pStyle w:val="Bodytext20"/>
        <w:shd w:val="clear" w:color="auto" w:fill="auto"/>
        <w:tabs>
          <w:tab w:val="left" w:pos="142"/>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(2)  Beneficiarul este de acord ca următoarele </w:t>
      </w:r>
      <w:proofErr w:type="spellStart"/>
      <w:r w:rsidRPr="007C56CD">
        <w:rPr>
          <w:rFonts w:asciiTheme="minorHAnsi" w:hAnsiTheme="minorHAnsi" w:cstheme="minorHAnsi"/>
          <w:color w:val="auto"/>
          <w:sz w:val="24"/>
          <w:szCs w:val="24"/>
          <w:lang w:val="en-GB" w:eastAsia="en-GB"/>
        </w:rPr>
        <w:t>elemente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așa</w:t>
      </w:r>
      <w:proofErr w:type="spellEnd"/>
      <w:r w:rsidRPr="007C56CD">
        <w:rPr>
          <w:rFonts w:asciiTheme="minorHAnsi" w:hAnsiTheme="minorHAnsi" w:cstheme="minorHAnsi"/>
          <w:color w:val="auto"/>
          <w:sz w:val="24"/>
          <w:szCs w:val="24"/>
          <w:lang w:val="en-GB" w:eastAsia="en-GB"/>
        </w:rPr>
        <w:t xml:space="preserve"> cum </w:t>
      </w:r>
      <w:proofErr w:type="spellStart"/>
      <w:r w:rsidRPr="007C56CD">
        <w:rPr>
          <w:rFonts w:asciiTheme="minorHAnsi" w:hAnsiTheme="minorHAnsi" w:cstheme="minorHAnsi"/>
          <w:color w:val="auto"/>
          <w:sz w:val="24"/>
          <w:szCs w:val="24"/>
          <w:lang w:val="en-GB" w:eastAsia="en-GB"/>
        </w:rPr>
        <w:t>rezultă</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acestea</w:t>
      </w:r>
      <w:proofErr w:type="spellEnd"/>
      <w:r w:rsidRPr="007C56CD">
        <w:rPr>
          <w:rFonts w:asciiTheme="minorHAnsi" w:hAnsiTheme="minorHAnsi" w:cstheme="minorHAnsi"/>
          <w:color w:val="auto"/>
          <w:sz w:val="24"/>
          <w:szCs w:val="24"/>
          <w:lang w:val="en-GB" w:eastAsia="en-GB"/>
        </w:rPr>
        <w:t xml:space="preserve"> din </w:t>
      </w:r>
      <w:proofErr w:type="spellStart"/>
      <w:r w:rsidRPr="007C56CD">
        <w:rPr>
          <w:rFonts w:asciiTheme="minorHAnsi" w:hAnsiTheme="minorHAnsi" w:cstheme="minorHAnsi"/>
          <w:color w:val="auto"/>
          <w:sz w:val="24"/>
          <w:szCs w:val="24"/>
          <w:lang w:val="en-GB" w:eastAsia="en-GB"/>
        </w:rPr>
        <w:t>contractul</w:t>
      </w:r>
      <w:proofErr w:type="spellEnd"/>
      <w:r w:rsidRPr="007C56CD">
        <w:rPr>
          <w:rFonts w:asciiTheme="minorHAnsi" w:hAnsiTheme="minorHAnsi" w:cstheme="minorHAnsi"/>
          <w:color w:val="auto"/>
          <w:sz w:val="24"/>
          <w:szCs w:val="24"/>
          <w:lang w:val="en-GB" w:eastAsia="en-GB"/>
        </w:rPr>
        <w:t xml:space="preserve"> de </w:t>
      </w:r>
      <w:proofErr w:type="spellStart"/>
      <w:r w:rsidRPr="007C56CD">
        <w:rPr>
          <w:rFonts w:asciiTheme="minorHAnsi" w:hAnsiTheme="minorHAnsi" w:cstheme="minorHAnsi"/>
          <w:color w:val="auto"/>
          <w:sz w:val="24"/>
          <w:szCs w:val="24"/>
          <w:lang w:val="en-GB" w:eastAsia="en-GB"/>
        </w:rPr>
        <w:t>finanțare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și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anexele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acestuia</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inclusiv</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dacă</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este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cazul</w:t>
      </w:r>
      <w:proofErr w:type="spellEnd"/>
      <w:r w:rsidRPr="007C56CD">
        <w:rPr>
          <w:rFonts w:asciiTheme="minorHAnsi" w:hAnsiTheme="minorHAnsi" w:cstheme="minorHAnsi"/>
          <w:color w:val="auto"/>
          <w:sz w:val="24"/>
          <w:szCs w:val="24"/>
          <w:lang w:val="en-GB" w:eastAsia="en-GB"/>
        </w:rPr>
        <w:t xml:space="preserve">, din </w:t>
      </w:r>
      <w:proofErr w:type="spellStart"/>
      <w:r w:rsidRPr="007C56CD">
        <w:rPr>
          <w:rFonts w:asciiTheme="minorHAnsi" w:hAnsiTheme="minorHAnsi" w:cstheme="minorHAnsi"/>
          <w:color w:val="auto"/>
          <w:sz w:val="24"/>
          <w:szCs w:val="24"/>
          <w:lang w:val="en-GB" w:eastAsia="en-GB"/>
        </w:rPr>
        <w:t>notificările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și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actele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adiționale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prin</w:t>
      </w:r>
      <w:proofErr w:type="spellEnd"/>
      <w:r w:rsidRPr="007C56CD">
        <w:rPr>
          <w:rFonts w:asciiTheme="minorHAnsi" w:hAnsiTheme="minorHAnsi" w:cstheme="minorHAnsi"/>
          <w:color w:val="auto"/>
          <w:sz w:val="24"/>
          <w:szCs w:val="24"/>
          <w:lang w:val="en-GB" w:eastAsia="en-GB"/>
        </w:rPr>
        <w:t xml:space="preserve"> care se </w:t>
      </w:r>
      <w:proofErr w:type="spellStart"/>
      <w:r w:rsidRPr="007C56CD">
        <w:rPr>
          <w:rFonts w:asciiTheme="minorHAnsi" w:hAnsiTheme="minorHAnsi" w:cstheme="minorHAnsi"/>
          <w:color w:val="auto"/>
          <w:sz w:val="24"/>
          <w:szCs w:val="24"/>
          <w:lang w:val="en-GB" w:eastAsia="en-GB"/>
        </w:rPr>
        <w:t>aduc</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modificări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contractului</w:t>
      </w:r>
      <w:proofErr w:type="spellEnd"/>
      <w:r w:rsidRPr="007C56CD">
        <w:rPr>
          <w:rFonts w:asciiTheme="minorHAnsi" w:hAnsiTheme="minorHAnsi" w:cstheme="minorHAnsi"/>
          <w:color w:val="auto"/>
          <w:sz w:val="24"/>
          <w:szCs w:val="24"/>
          <w:lang w:val="en-GB" w:eastAsia="en-GB"/>
        </w:rPr>
        <w:t xml:space="preserve"> de </w:t>
      </w:r>
      <w:proofErr w:type="spellStart"/>
      <w:r w:rsidRPr="007C56CD">
        <w:rPr>
          <w:rFonts w:asciiTheme="minorHAnsi" w:hAnsiTheme="minorHAnsi" w:cstheme="minorHAnsi"/>
          <w:color w:val="auto"/>
          <w:sz w:val="24"/>
          <w:szCs w:val="24"/>
          <w:lang w:val="en-GB" w:eastAsia="en-GB"/>
        </w:rPr>
        <w:t>finanțare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sau</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anexelor</w:t>
      </w:r>
      <w:proofErr w:type="spellEnd"/>
      <w:r w:rsidRPr="007C56CD">
        <w:rPr>
          <w:rFonts w:asciiTheme="minorHAnsi" w:hAnsiTheme="minorHAnsi" w:cstheme="minorHAnsi"/>
          <w:color w:val="auto"/>
          <w:sz w:val="24"/>
          <w:szCs w:val="24"/>
          <w:lang w:val="en-GB" w:eastAsia="en-GB"/>
        </w:rPr>
        <w:t xml:space="preserve"> sale, nu pot </w:t>
      </w:r>
      <w:proofErr w:type="spellStart"/>
      <w:r w:rsidRPr="007C56CD">
        <w:rPr>
          <w:rFonts w:asciiTheme="minorHAnsi" w:hAnsiTheme="minorHAnsi" w:cstheme="minorHAnsi"/>
          <w:color w:val="auto"/>
          <w:sz w:val="24"/>
          <w:szCs w:val="24"/>
          <w:lang w:val="en-GB" w:eastAsia="en-GB"/>
        </w:rPr>
        <w:t>avea</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caracter</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confidențial</w:t>
      </w:r>
      <w:proofErr w:type="spellEnd"/>
      <w:r w:rsidRPr="007C56CD">
        <w:rPr>
          <w:rFonts w:asciiTheme="minorHAnsi" w:hAnsiTheme="minorHAnsi" w:cstheme="minorHAnsi"/>
          <w:color w:val="auto"/>
          <w:sz w:val="24"/>
          <w:szCs w:val="24"/>
          <w:lang w:val="en-GB" w:eastAsia="en-GB"/>
        </w:rPr>
        <w:t xml:space="preserve">: </w:t>
      </w:r>
    </w:p>
    <w:p w14:paraId="218A302A" w14:textId="77777777" w:rsidR="00A61BE8" w:rsidRPr="007C56CD" w:rsidRDefault="00A61BE8" w:rsidP="00A61BE8">
      <w:pPr>
        <w:autoSpaceDE w:val="0"/>
        <w:autoSpaceDN w:val="0"/>
        <w:adjustRightInd w:val="0"/>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rPr>
        <w:t xml:space="preserve">(a) denumirea proiectului,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completă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aceștia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există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partenerilor</w:t>
      </w:r>
      <w:proofErr w:type="spellEnd"/>
      <w:r w:rsidRPr="007C56CD">
        <w:rPr>
          <w:rFonts w:asciiTheme="minorHAnsi" w:hAnsiTheme="minorHAnsi" w:cstheme="minorHAnsi"/>
          <w:color w:val="auto"/>
          <w:lang w:val="en-GB" w:eastAsia="en-GB"/>
        </w:rPr>
        <w:t>,</w:t>
      </w:r>
      <w:r w:rsidRPr="007C56CD">
        <w:rPr>
          <w:rFonts w:asciiTheme="minorHAnsi" w:hAnsiTheme="minorHAnsi" w:cstheme="minorHAnsi"/>
          <w:color w:val="auto"/>
        </w:rPr>
        <w:t xml:space="preserve"> </w:t>
      </w:r>
      <w:r w:rsidRPr="007C56CD">
        <w:rPr>
          <w:rFonts w:asciiTheme="minorHAnsi" w:hAnsiTheme="minorHAnsi" w:cstheme="minorHAnsi"/>
          <w:color w:val="auto"/>
          <w:lang w:val="en-GB" w:eastAsia="en-GB"/>
        </w:rPr>
        <w:t xml:space="preserve">data de </w:t>
      </w:r>
      <w:proofErr w:type="spellStart"/>
      <w:r w:rsidRPr="007C56CD">
        <w:rPr>
          <w:rFonts w:asciiTheme="minorHAnsi" w:hAnsiTheme="minorHAnsi" w:cstheme="minorHAnsi"/>
          <w:color w:val="auto"/>
          <w:lang w:val="en-GB" w:eastAsia="en-GB"/>
        </w:rPr>
        <w:t>începere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şi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cea</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finalizare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date de contact – minimum o </w:t>
      </w:r>
      <w:proofErr w:type="spellStart"/>
      <w:r w:rsidRPr="007C56CD">
        <w:rPr>
          <w:rFonts w:asciiTheme="minorHAnsi" w:hAnsiTheme="minorHAnsi" w:cstheme="minorHAnsi"/>
          <w:color w:val="auto"/>
          <w:lang w:val="en-GB" w:eastAsia="en-GB"/>
        </w:rPr>
        <w:t>adresă</w:t>
      </w:r>
      <w:proofErr w:type="spellEnd"/>
      <w:r w:rsidRPr="007C56CD">
        <w:rPr>
          <w:rFonts w:asciiTheme="minorHAnsi" w:hAnsiTheme="minorHAnsi" w:cstheme="minorHAnsi"/>
          <w:color w:val="auto"/>
          <w:lang w:val="en-GB" w:eastAsia="en-GB"/>
        </w:rPr>
        <w:t xml:space="preserve"> de email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număr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telefon</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funcționale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echipa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locul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implementare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localitate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județ</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regiune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include </w:t>
      </w:r>
      <w:proofErr w:type="spellStart"/>
      <w:r w:rsidRPr="007C56CD">
        <w:rPr>
          <w:rFonts w:asciiTheme="minorHAnsi" w:hAnsiTheme="minorHAnsi" w:cstheme="minorHAnsi"/>
          <w:color w:val="auto"/>
          <w:lang w:val="en-GB" w:eastAsia="en-GB"/>
        </w:rPr>
        <w:t>activități</w:t>
      </w:r>
      <w:proofErr w:type="spellEnd"/>
      <w:r w:rsidRPr="007C56CD">
        <w:rPr>
          <w:rFonts w:asciiTheme="minorHAnsi" w:hAnsiTheme="minorHAnsi" w:cstheme="minorHAnsi"/>
          <w:color w:val="auto"/>
          <w:lang w:val="en-GB" w:eastAsia="en-GB"/>
        </w:rPr>
        <w:t xml:space="preserve"> care se </w:t>
      </w:r>
      <w:proofErr w:type="spellStart"/>
      <w:r w:rsidRPr="007C56CD">
        <w:rPr>
          <w:rFonts w:asciiTheme="minorHAnsi" w:hAnsiTheme="minorHAnsi" w:cstheme="minorHAnsi"/>
          <w:color w:val="auto"/>
          <w:lang w:val="en-GB" w:eastAsia="en-GB"/>
        </w:rPr>
        <w:t>adresează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publicului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adresa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exactă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datele</w:t>
      </w:r>
      <w:proofErr w:type="spellEnd"/>
      <w:r w:rsidRPr="007C56CD">
        <w:rPr>
          <w:rFonts w:asciiTheme="minorHAnsi" w:hAnsiTheme="minorHAnsi" w:cstheme="minorHAnsi"/>
          <w:color w:val="auto"/>
          <w:lang w:val="en-GB" w:eastAsia="en-GB"/>
        </w:rPr>
        <w:t xml:space="preserve"> de contact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spațiile</w:t>
      </w:r>
      <w:proofErr w:type="spellEnd"/>
      <w:r w:rsidRPr="007C56CD">
        <w:rPr>
          <w:rFonts w:asciiTheme="minorHAnsi" w:hAnsiTheme="minorHAnsi" w:cstheme="minorHAnsi"/>
          <w:color w:val="auto"/>
          <w:lang w:val="en-GB" w:eastAsia="en-GB"/>
        </w:rPr>
        <w:t xml:space="preserve"> dedicate </w:t>
      </w:r>
      <w:proofErr w:type="spellStart"/>
      <w:r w:rsidRPr="007C56CD">
        <w:rPr>
          <w:rFonts w:asciiTheme="minorHAnsi" w:hAnsiTheme="minorHAnsi" w:cstheme="minorHAnsi"/>
          <w:color w:val="auto"/>
          <w:lang w:val="en-GB" w:eastAsia="en-GB"/>
        </w:rPr>
        <w:t>acestor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activități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4D668C68" w14:textId="77777777" w:rsidR="00A61BE8" w:rsidRPr="007C56CD" w:rsidRDefault="00A61BE8" w:rsidP="00A61BE8">
      <w:pPr>
        <w:autoSpaceDE w:val="0"/>
        <w:autoSpaceDN w:val="0"/>
        <w:adjustRightInd w:val="0"/>
        <w:spacing w:after="18"/>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totală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finanțării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nerambursabile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acordate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intensitatea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sprijinului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exprimate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atât</w:t>
      </w:r>
      <w:proofErr w:type="spellEnd"/>
      <w:r w:rsidRPr="007C56CD">
        <w:rPr>
          <w:rFonts w:asciiTheme="minorHAnsi" w:hAnsiTheme="minorHAnsi" w:cstheme="minorHAnsi"/>
          <w:color w:val="auto"/>
          <w:lang w:val="en-GB" w:eastAsia="en-GB"/>
        </w:rPr>
        <w:t xml:space="preserve"> ca </w:t>
      </w:r>
      <w:proofErr w:type="spellStart"/>
      <w:r w:rsidRPr="007C56CD">
        <w:rPr>
          <w:rFonts w:asciiTheme="minorHAnsi" w:hAnsiTheme="minorHAnsi" w:cstheme="minorHAnsi"/>
          <w:color w:val="auto"/>
          <w:lang w:val="en-GB" w:eastAsia="en-GB"/>
        </w:rPr>
        <w:t>sumă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concretă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ca </w:t>
      </w:r>
      <w:proofErr w:type="spellStart"/>
      <w:r w:rsidRPr="007C56CD">
        <w:rPr>
          <w:rFonts w:asciiTheme="minorHAnsi" w:hAnsiTheme="minorHAnsi" w:cstheme="minorHAnsi"/>
          <w:color w:val="auto"/>
          <w:lang w:val="en-GB" w:eastAsia="en-GB"/>
        </w:rPr>
        <w:t>procent</w:t>
      </w:r>
      <w:proofErr w:type="spellEnd"/>
      <w:r w:rsidRPr="007C56CD">
        <w:rPr>
          <w:rFonts w:asciiTheme="minorHAnsi" w:hAnsiTheme="minorHAnsi" w:cstheme="minorHAnsi"/>
          <w:color w:val="auto"/>
          <w:lang w:val="en-GB" w:eastAsia="en-GB"/>
        </w:rPr>
        <w:t xml:space="preserve"> din </w:t>
      </w:r>
      <w:proofErr w:type="spellStart"/>
      <w:r w:rsidRPr="007C56CD">
        <w:rPr>
          <w:rFonts w:asciiTheme="minorHAnsi" w:hAnsiTheme="minorHAnsi" w:cstheme="minorHAnsi"/>
          <w:color w:val="auto"/>
          <w:lang w:val="en-GB" w:eastAsia="en-GB"/>
        </w:rPr>
        <w:t>totalul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cheltuielilor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eligibile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precum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plăților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efectuate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prioritate</w:t>
      </w:r>
      <w:proofErr w:type="spellEnd"/>
      <w:r w:rsidRPr="007C56CD">
        <w:rPr>
          <w:rFonts w:asciiTheme="minorHAnsi" w:hAnsiTheme="minorHAnsi" w:cstheme="minorHAnsi"/>
          <w:color w:val="auto"/>
          <w:lang w:val="en-GB" w:eastAsia="en-GB"/>
        </w:rPr>
        <w:t>/</w:t>
      </w:r>
      <w:proofErr w:type="spellStart"/>
      <w:r w:rsidRPr="007C56CD">
        <w:rPr>
          <w:rFonts w:asciiTheme="minorHAnsi" w:hAnsiTheme="minorHAnsi" w:cstheme="minorHAnsi"/>
          <w:color w:val="auto"/>
          <w:lang w:val="en-GB" w:eastAsia="en-GB"/>
        </w:rPr>
        <w:t>obiectiv</w:t>
      </w:r>
      <w:proofErr w:type="spellEnd"/>
      <w:r w:rsidRPr="007C56CD">
        <w:rPr>
          <w:rFonts w:asciiTheme="minorHAnsi" w:hAnsiTheme="minorHAnsi" w:cstheme="minorHAnsi"/>
          <w:color w:val="auto"/>
          <w:lang w:val="en-GB" w:eastAsia="en-GB"/>
        </w:rPr>
        <w:t xml:space="preserve"> specific </w:t>
      </w:r>
      <w:proofErr w:type="spellStart"/>
      <w:r w:rsidRPr="007C56CD">
        <w:rPr>
          <w:rFonts w:asciiTheme="minorHAnsi" w:hAnsiTheme="minorHAnsi" w:cstheme="minorHAnsi"/>
          <w:color w:val="auto"/>
          <w:lang w:val="en-GB" w:eastAsia="en-GB"/>
        </w:rPr>
        <w:t>număr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apel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cod SMIS; </w:t>
      </w:r>
    </w:p>
    <w:p w14:paraId="722540C1"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w:t>
      </w:r>
      <w:proofErr w:type="spellStart"/>
      <w:r w:rsidRPr="007C56CD">
        <w:rPr>
          <w:rFonts w:asciiTheme="minorHAnsi" w:hAnsiTheme="minorHAnsi" w:cstheme="minorHAnsi"/>
          <w:color w:val="auto"/>
          <w:lang w:val="en-GB" w:eastAsia="en-GB"/>
        </w:rPr>
        <w:t>dimensiunea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caracteristicile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grupului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țintă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după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beneficiarilor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finali</w:t>
      </w:r>
      <w:proofErr w:type="spellEnd"/>
      <w:r w:rsidRPr="007C56CD">
        <w:rPr>
          <w:rFonts w:asciiTheme="minorHAnsi" w:hAnsiTheme="minorHAnsi" w:cstheme="minorHAnsi"/>
          <w:color w:val="auto"/>
          <w:lang w:val="en-GB" w:eastAsia="en-GB"/>
        </w:rPr>
        <w:t xml:space="preserve"> ai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1A321730"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w:t>
      </w:r>
      <w:proofErr w:type="spellStart"/>
      <w:r w:rsidRPr="007C56CD">
        <w:rPr>
          <w:rFonts w:asciiTheme="minorHAnsi" w:hAnsiTheme="minorHAnsi" w:cstheme="minorHAnsi"/>
          <w:color w:val="auto"/>
          <w:lang w:val="en-GB" w:eastAsia="en-GB"/>
        </w:rPr>
        <w:t>informații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privind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resursele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umane</w:t>
      </w:r>
      <w:proofErr w:type="spellEnd"/>
      <w:r w:rsidRPr="007C56CD">
        <w:rPr>
          <w:rFonts w:asciiTheme="minorHAnsi" w:hAnsiTheme="minorHAnsi" w:cstheme="minorHAnsi"/>
          <w:color w:val="auto"/>
          <w:lang w:val="en-GB" w:eastAsia="en-GB"/>
        </w:rPr>
        <w:t xml:space="preserve"> din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postului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timpul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lucru</w:t>
      </w:r>
      <w:proofErr w:type="spellEnd"/>
      <w:r w:rsidRPr="007C56CD">
        <w:rPr>
          <w:rFonts w:asciiTheme="minorHAnsi" w:hAnsiTheme="minorHAnsi" w:cstheme="minorHAnsi"/>
          <w:color w:val="auto"/>
          <w:lang w:val="en-GB" w:eastAsia="en-GB"/>
        </w:rPr>
        <w:t xml:space="preserve">; </w:t>
      </w:r>
    </w:p>
    <w:p w14:paraId="0EB055A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w:t>
      </w:r>
      <w:proofErr w:type="spellStart"/>
      <w:r w:rsidRPr="007C56CD">
        <w:rPr>
          <w:rFonts w:asciiTheme="minorHAnsi" w:hAnsiTheme="minorHAnsi" w:cstheme="minorHAnsi"/>
          <w:color w:val="auto"/>
          <w:lang w:val="en-GB" w:eastAsia="en-GB"/>
        </w:rPr>
        <w:t>rezultatele</w:t>
      </w:r>
      <w:proofErr w:type="spellEnd"/>
      <w:r w:rsidRPr="007C56CD">
        <w:rPr>
          <w:rFonts w:asciiTheme="minorHAnsi" w:hAnsiTheme="minorHAnsi" w:cstheme="minorHAnsi"/>
          <w:color w:val="auto"/>
          <w:lang w:val="en-GB" w:eastAsia="en-GB"/>
        </w:rPr>
        <w:t xml:space="preserve"> estimate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realizate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corespunzătoare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obiectivelor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
    <w:p w14:paraId="1DD2602D"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corespunzătoare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activităților</w:t>
      </w:r>
      <w:proofErr w:type="spellEnd"/>
      <w:r w:rsidRPr="007C56CD">
        <w:rPr>
          <w:rFonts w:asciiTheme="minorHAnsi" w:hAnsiTheme="minorHAnsi" w:cstheme="minorHAnsi"/>
          <w:color w:val="auto"/>
          <w:lang w:val="en-GB" w:eastAsia="en-GB"/>
        </w:rPr>
        <w:t xml:space="preserve">, cu </w:t>
      </w:r>
      <w:proofErr w:type="spellStart"/>
      <w:r w:rsidRPr="007C56CD">
        <w:rPr>
          <w:rFonts w:asciiTheme="minorHAnsi" w:hAnsiTheme="minorHAnsi" w:cstheme="minorHAnsi"/>
          <w:color w:val="auto"/>
          <w:lang w:val="en-GB" w:eastAsia="en-GB"/>
        </w:rPr>
        <w:t>referire</w:t>
      </w:r>
      <w:proofErr w:type="spellEnd"/>
      <w:r w:rsidRPr="007C56CD">
        <w:rPr>
          <w:rFonts w:asciiTheme="minorHAnsi" w:hAnsiTheme="minorHAnsi" w:cstheme="minorHAnsi"/>
          <w:color w:val="auto"/>
          <w:lang w:val="en-GB" w:eastAsia="en-GB"/>
        </w:rPr>
        <w:t xml:space="preserve"> la </w:t>
      </w:r>
      <w:proofErr w:type="spellStart"/>
      <w:r w:rsidRPr="007C56CD">
        <w:rPr>
          <w:rFonts w:asciiTheme="minorHAnsi" w:hAnsiTheme="minorHAnsi" w:cstheme="minorHAnsi"/>
          <w:color w:val="auto"/>
          <w:lang w:val="en-GB" w:eastAsia="en-GB"/>
        </w:rPr>
        <w:t>indicatorii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stabiliți</w:t>
      </w:r>
      <w:proofErr w:type="spellEnd"/>
      <w:r w:rsidRPr="007C56CD">
        <w:rPr>
          <w:rFonts w:asciiTheme="minorHAnsi" w:hAnsiTheme="minorHAnsi" w:cstheme="minorHAnsi"/>
          <w:color w:val="auto"/>
          <w:lang w:val="en-GB" w:eastAsia="en-GB"/>
        </w:rPr>
        <w:t xml:space="preserve">; </w:t>
      </w:r>
    </w:p>
    <w:p w14:paraId="2AC071E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furnizorilor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produse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prestatorilor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servicii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executanților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lucrări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contractați</w:t>
      </w:r>
      <w:proofErr w:type="spellEnd"/>
      <w:r w:rsidRPr="007C56CD">
        <w:rPr>
          <w:rFonts w:asciiTheme="minorHAnsi" w:hAnsiTheme="minorHAnsi" w:cstheme="minorHAnsi"/>
          <w:color w:val="auto"/>
          <w:lang w:val="en-GB" w:eastAsia="en-GB"/>
        </w:rPr>
        <w:t xml:space="preserve"> </w:t>
      </w:r>
    </w:p>
    <w:p w14:paraId="33DE25F9"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precum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obiectul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acestuia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plățile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efectuate</w:t>
      </w:r>
      <w:proofErr w:type="spellEnd"/>
      <w:r w:rsidRPr="007C56CD">
        <w:rPr>
          <w:rFonts w:asciiTheme="minorHAnsi" w:hAnsiTheme="minorHAnsi" w:cstheme="minorHAnsi"/>
          <w:color w:val="auto"/>
          <w:lang w:val="en-GB" w:eastAsia="en-GB"/>
        </w:rPr>
        <w:t xml:space="preserve">; </w:t>
      </w:r>
    </w:p>
    <w:p w14:paraId="6C639BBE" w14:textId="77777777" w:rsidR="00A61BE8" w:rsidRPr="007C56CD" w:rsidRDefault="00A61BE8" w:rsidP="00A61BE8">
      <w:pPr>
        <w:widowControl/>
        <w:numPr>
          <w:ilvl w:val="2"/>
          <w:numId w:val="59"/>
        </w:numPr>
        <w:autoSpaceDE w:val="0"/>
        <w:autoSpaceDN w:val="0"/>
        <w:adjustRightInd w:val="0"/>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w:t>
      </w:r>
      <w:proofErr w:type="spellStart"/>
      <w:r w:rsidRPr="007C56CD">
        <w:rPr>
          <w:rFonts w:asciiTheme="minorHAnsi" w:hAnsiTheme="minorHAnsi" w:cstheme="minorHAnsi"/>
          <w:color w:val="auto"/>
          <w:lang w:val="en-GB" w:eastAsia="en-GB"/>
        </w:rPr>
        <w:t>elemente</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sustenabilitate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rezultatelor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respectiv</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durabilitate</w:t>
      </w:r>
      <w:proofErr w:type="spellEnd"/>
      <w:r w:rsidRPr="007C56CD">
        <w:rPr>
          <w:rFonts w:asciiTheme="minorHAnsi" w:hAnsiTheme="minorHAnsi" w:cstheme="minorHAnsi"/>
          <w:color w:val="auto"/>
          <w:lang w:val="en-GB" w:eastAsia="en-GB"/>
        </w:rPr>
        <w:t xml:space="preserve"> </w:t>
      </w:r>
      <w:proofErr w:type="gramStart"/>
      <w:r w:rsidRPr="007C56CD">
        <w:rPr>
          <w:rFonts w:asciiTheme="minorHAnsi" w:hAnsiTheme="minorHAnsi" w:cstheme="minorHAnsi"/>
          <w:color w:val="auto"/>
          <w:lang w:val="en-GB" w:eastAsia="en-GB"/>
        </w:rPr>
        <w:t>a</w:t>
      </w:r>
      <w:proofErr w:type="gram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investițiilor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
    <w:p w14:paraId="445AC381" w14:textId="77777777" w:rsidR="00A61BE8" w:rsidRPr="007C56CD" w:rsidRDefault="00A61BE8" w:rsidP="00A61BE8">
      <w:pPr>
        <w:widowControl/>
        <w:autoSpaceDE w:val="0"/>
        <w:autoSpaceDN w:val="0"/>
        <w:adjustRightInd w:val="0"/>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infrastructură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producție</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informații</w:t>
      </w:r>
      <w:proofErr w:type="spellEnd"/>
      <w:r w:rsidRPr="007C56CD">
        <w:rPr>
          <w:rFonts w:asciiTheme="minorHAnsi" w:hAnsiTheme="minorHAnsi" w:cstheme="minorHAnsi"/>
          <w:color w:val="auto"/>
          <w:lang w:val="en-GB" w:eastAsia="en-GB"/>
        </w:rPr>
        <w:t xml:space="preserve"> conform </w:t>
      </w:r>
      <w:proofErr w:type="spellStart"/>
      <w:r w:rsidRPr="007C56CD">
        <w:rPr>
          <w:rFonts w:asciiTheme="minorHAnsi" w:hAnsiTheme="minorHAnsi" w:cstheme="minorHAnsi"/>
          <w:color w:val="auto"/>
          <w:lang w:val="en-GB" w:eastAsia="en-GB"/>
        </w:rPr>
        <w:t>contractului</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finanțare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respectiv</w:t>
      </w:r>
      <w:proofErr w:type="spellEnd"/>
      <w:r w:rsidRPr="007C56CD">
        <w:rPr>
          <w:rFonts w:asciiTheme="minorHAnsi" w:hAnsiTheme="minorHAnsi" w:cstheme="minorHAnsi"/>
          <w:color w:val="auto"/>
          <w:lang w:val="en-GB" w:eastAsia="en-GB"/>
        </w:rPr>
        <w:t xml:space="preserve"> conform </w:t>
      </w:r>
      <w:proofErr w:type="spellStart"/>
      <w:r w:rsidRPr="007C56CD">
        <w:rPr>
          <w:rFonts w:asciiTheme="minorHAnsi" w:hAnsiTheme="minorHAnsi" w:cstheme="minorHAnsi"/>
          <w:color w:val="auto"/>
          <w:lang w:val="en-GB" w:eastAsia="en-GB"/>
        </w:rPr>
        <w:t>condițiilor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prevăzute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art. 65 din </w:t>
      </w:r>
      <w:proofErr w:type="spellStart"/>
      <w:r w:rsidRPr="007C56CD">
        <w:rPr>
          <w:rFonts w:asciiTheme="minorHAnsi" w:hAnsiTheme="minorHAnsi" w:cstheme="minorHAnsi"/>
          <w:color w:val="auto"/>
          <w:lang w:val="en-GB" w:eastAsia="en-GB"/>
        </w:rPr>
        <w:t>Regulamentul</w:t>
      </w:r>
      <w:proofErr w:type="spellEnd"/>
      <w:r w:rsidRPr="007C56CD">
        <w:rPr>
          <w:rFonts w:asciiTheme="minorHAnsi" w:hAnsiTheme="minorHAnsi" w:cstheme="minorHAnsi"/>
          <w:color w:val="auto"/>
          <w:lang w:val="en-GB" w:eastAsia="en-GB"/>
        </w:rPr>
        <w:t xml:space="preserve"> (UE) 2021/1060. </w:t>
      </w:r>
    </w:p>
    <w:p w14:paraId="690B12E3" w14:textId="77777777" w:rsidR="00A61BE8" w:rsidRPr="007C56CD" w:rsidRDefault="00A61BE8" w:rsidP="00A61BE8">
      <w:pPr>
        <w:pStyle w:val="ListParagraph"/>
        <w:tabs>
          <w:tab w:val="left" w:pos="284"/>
        </w:tabs>
        <w:spacing w:before="120" w:after="120" w:line="240" w:lineRule="auto"/>
        <w:ind w:left="284" w:hanging="284"/>
        <w:jc w:val="both"/>
        <w:rPr>
          <w:rFonts w:cstheme="minorHAnsi"/>
          <w:sz w:val="24"/>
          <w:szCs w:val="24"/>
          <w:lang w:val="en-GB" w:eastAsia="en-GB"/>
        </w:rPr>
      </w:pPr>
      <w:r w:rsidRPr="007C56CD">
        <w:rPr>
          <w:rFonts w:cstheme="minorHAnsi"/>
          <w:sz w:val="24"/>
          <w:szCs w:val="24"/>
          <w:lang w:val="ro-RO"/>
        </w:rPr>
        <w:tab/>
        <w:t xml:space="preserve">(3) Următoarele elemente, </w:t>
      </w:r>
      <w:r w:rsidRPr="007C56CD">
        <w:rPr>
          <w:rFonts w:cstheme="minorHAnsi"/>
          <w:sz w:val="24"/>
          <w:szCs w:val="24"/>
          <w:lang w:val="en-GB" w:eastAsia="en-GB"/>
        </w:rPr>
        <w:t xml:space="preserve"> </w:t>
      </w:r>
      <w:proofErr w:type="spellStart"/>
      <w:r w:rsidRPr="007C56CD">
        <w:rPr>
          <w:rFonts w:cstheme="minorHAnsi"/>
          <w:sz w:val="24"/>
          <w:szCs w:val="24"/>
          <w:lang w:val="en-GB" w:eastAsia="en-GB"/>
        </w:rPr>
        <w:t>așa</w:t>
      </w:r>
      <w:proofErr w:type="spellEnd"/>
      <w:r w:rsidRPr="007C56CD">
        <w:rPr>
          <w:rFonts w:cstheme="minorHAnsi"/>
          <w:sz w:val="24"/>
          <w:szCs w:val="24"/>
          <w:lang w:val="en-GB" w:eastAsia="en-GB"/>
        </w:rPr>
        <w:t xml:space="preserve"> cum </w:t>
      </w:r>
      <w:proofErr w:type="spellStart"/>
      <w:r w:rsidRPr="007C56CD">
        <w:rPr>
          <w:rFonts w:cstheme="minorHAnsi"/>
          <w:sz w:val="24"/>
          <w:szCs w:val="24"/>
          <w:lang w:val="en-GB" w:eastAsia="en-GB"/>
        </w:rPr>
        <w:t>rezultă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acestea</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contractul</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acestuia</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inclusiv</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dacă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este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cazul</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notificările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actele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adiționale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prin</w:t>
      </w:r>
      <w:proofErr w:type="spellEnd"/>
      <w:r w:rsidRPr="007C56CD">
        <w:rPr>
          <w:rFonts w:cstheme="minorHAnsi"/>
          <w:sz w:val="24"/>
          <w:szCs w:val="24"/>
          <w:lang w:val="en-GB" w:eastAsia="en-GB"/>
        </w:rPr>
        <w:t xml:space="preserve"> care se </w:t>
      </w:r>
      <w:proofErr w:type="spellStart"/>
      <w:r w:rsidRPr="007C56CD">
        <w:rPr>
          <w:rFonts w:cstheme="minorHAnsi"/>
          <w:sz w:val="24"/>
          <w:szCs w:val="24"/>
          <w:lang w:val="en-GB" w:eastAsia="en-GB"/>
        </w:rPr>
        <w:t>aduc</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modificări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contractului</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sau</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anexelor</w:t>
      </w:r>
      <w:proofErr w:type="spellEnd"/>
      <w:r w:rsidRPr="007C56CD">
        <w:rPr>
          <w:rFonts w:cstheme="minorHAnsi"/>
          <w:sz w:val="24"/>
          <w:szCs w:val="24"/>
          <w:lang w:val="en-GB" w:eastAsia="en-GB"/>
        </w:rPr>
        <w:t xml:space="preserve"> sale</w:t>
      </w:r>
      <w:r w:rsidRPr="007C56CD">
        <w:rPr>
          <w:rFonts w:cstheme="minorHAnsi"/>
          <w:sz w:val="24"/>
          <w:szCs w:val="24"/>
          <w:lang w:val="ro-RO"/>
        </w:rPr>
        <w:t xml:space="preserve"> au caracter confidențial și nu constituie informații de interes public, AM PR Sud Vest  neavând dreptul de a le dezvălui/pune la dispoziția terților:</w:t>
      </w:r>
    </w:p>
    <w:p w14:paraId="68E0854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Cererea de finanţare</w:t>
      </w:r>
    </w:p>
    <w:p w14:paraId="0866B7F6"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Planul de monitorizare a proiectului</w:t>
      </w:r>
    </w:p>
    <w:p w14:paraId="67AC1BC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Graficul cererilor de prefinanțare/plată/rambursare</w:t>
      </w:r>
    </w:p>
    <w:p w14:paraId="50B37398" w14:textId="77777777" w:rsidR="00A61BE8" w:rsidRPr="007C56CD" w:rsidRDefault="00A61BE8" w:rsidP="00A61BE8">
      <w:pPr>
        <w:pStyle w:val="Bodytext20"/>
        <w:shd w:val="clear" w:color="auto" w:fill="auto"/>
        <w:ind w:left="284" w:firstLine="0"/>
        <w:jc w:val="both"/>
        <w:rPr>
          <w:rFonts w:asciiTheme="minorHAnsi" w:hAnsiTheme="minorHAnsi" w:cstheme="minorHAnsi"/>
          <w:bCs/>
          <w:color w:val="auto"/>
          <w:sz w:val="24"/>
          <w:szCs w:val="24"/>
          <w:lang w:eastAsia="en-GB"/>
        </w:rPr>
      </w:pPr>
      <w:r w:rsidRPr="007C56CD">
        <w:rPr>
          <w:rFonts w:asciiTheme="minorHAnsi" w:hAnsiTheme="minorHAnsi" w:cstheme="minorHAnsi"/>
          <w:bCs/>
          <w:color w:val="auto"/>
          <w:sz w:val="24"/>
          <w:szCs w:val="24"/>
          <w:lang w:eastAsia="en-GB"/>
        </w:rPr>
        <w:t xml:space="preserve">(4) Întrucât documentele prevăzute la alin. (3) pot </w:t>
      </w:r>
      <w:r w:rsidRPr="007C56CD">
        <w:rPr>
          <w:rFonts w:asciiTheme="minorHAnsi" w:hAnsiTheme="minorHAnsi" w:cstheme="minorHAnsi"/>
          <w:color w:val="auto"/>
          <w:sz w:val="24"/>
          <w:szCs w:val="24"/>
        </w:rPr>
        <w:t>conține informaţii a căror publicare ar putea aduce atingere principiului concurenţei loiale, respectiv proprietăţii intelectuale ori altor dispoziţii legale aplicabile,</w:t>
      </w:r>
      <w:r w:rsidRPr="007C56CD">
        <w:rPr>
          <w:rFonts w:asciiTheme="minorHAnsi" w:hAnsiTheme="minorHAnsi" w:cstheme="minorHAnsi"/>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0F666C2F" w14:textId="77777777" w:rsidR="00A61BE8" w:rsidRPr="007C56CD" w:rsidRDefault="00A61BE8" w:rsidP="00A61BE8">
      <w:pPr>
        <w:pStyle w:val="Bodytext20"/>
        <w:shd w:val="clear" w:color="auto" w:fill="auto"/>
        <w:ind w:firstLine="0"/>
        <w:rPr>
          <w:rFonts w:asciiTheme="minorHAnsi" w:hAnsiTheme="minorHAnsi" w:cstheme="minorHAnsi"/>
          <w:bCs/>
          <w:color w:val="auto"/>
          <w:sz w:val="24"/>
          <w:szCs w:val="24"/>
          <w:lang w:eastAsia="en-GB"/>
        </w:rPr>
      </w:pPr>
    </w:p>
    <w:p w14:paraId="6750F202" w14:textId="12E60EC2"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AC58F8">
        <w:rPr>
          <w:rFonts w:asciiTheme="minorHAnsi" w:hAnsiTheme="minorHAnsi" w:cstheme="minorHAnsi"/>
          <w:b/>
          <w:color w:val="auto"/>
          <w:sz w:val="24"/>
          <w:szCs w:val="24"/>
        </w:rPr>
        <w:t>6</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Art.20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Publicarea datelor</w:t>
      </w:r>
    </w:p>
    <w:p w14:paraId="276113A4" w14:textId="77777777"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p>
    <w:p w14:paraId="523B370B" w14:textId="77777777" w:rsidR="00A61BE8" w:rsidRPr="007C56CD" w:rsidRDefault="00A61BE8" w:rsidP="00A61BE8">
      <w:pPr>
        <w:pStyle w:val="ListParagraph"/>
        <w:numPr>
          <w:ilvl w:val="0"/>
          <w:numId w:val="62"/>
        </w:numPr>
        <w:autoSpaceDE w:val="0"/>
        <w:autoSpaceDN w:val="0"/>
        <w:adjustRightInd w:val="0"/>
        <w:spacing w:after="0"/>
        <w:ind w:left="572" w:hanging="284"/>
        <w:jc w:val="both"/>
        <w:rPr>
          <w:rFonts w:cstheme="minorHAnsi"/>
          <w:sz w:val="24"/>
          <w:szCs w:val="24"/>
          <w:lang w:val="en-GB" w:eastAsia="en-GB"/>
        </w:rPr>
      </w:pPr>
      <w:proofErr w:type="spellStart"/>
      <w:r w:rsidRPr="007C56CD">
        <w:rPr>
          <w:rFonts w:cstheme="minorHAnsi"/>
          <w:sz w:val="24"/>
          <w:szCs w:val="24"/>
          <w:lang w:val="en-GB" w:eastAsia="en-GB"/>
        </w:rPr>
        <w:t>Următoarele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informații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așa</w:t>
      </w:r>
      <w:proofErr w:type="spellEnd"/>
      <w:r w:rsidRPr="007C56CD">
        <w:rPr>
          <w:rFonts w:cstheme="minorHAnsi"/>
          <w:sz w:val="24"/>
          <w:szCs w:val="24"/>
          <w:lang w:val="en-GB" w:eastAsia="en-GB"/>
        </w:rPr>
        <w:t xml:space="preserve"> cum </w:t>
      </w:r>
      <w:proofErr w:type="spellStart"/>
      <w:r w:rsidRPr="007C56CD">
        <w:rPr>
          <w:rFonts w:cstheme="minorHAnsi"/>
          <w:sz w:val="24"/>
          <w:szCs w:val="24"/>
          <w:lang w:val="en-GB" w:eastAsia="en-GB"/>
        </w:rPr>
        <w:t>rezultă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acestea</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contractul</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acestuia</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inclusiv</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dacă</w:t>
      </w:r>
      <w:proofErr w:type="spellEnd"/>
      <w:r w:rsidRPr="007C56CD">
        <w:rPr>
          <w:rFonts w:cstheme="minorHAnsi"/>
          <w:sz w:val="24"/>
          <w:szCs w:val="24"/>
          <w:lang w:val="en-GB" w:eastAsia="en-GB"/>
        </w:rPr>
        <w:t xml:space="preserve"> e </w:t>
      </w:r>
      <w:proofErr w:type="spellStart"/>
      <w:r w:rsidRPr="007C56CD">
        <w:rPr>
          <w:rFonts w:cstheme="minorHAnsi"/>
          <w:sz w:val="24"/>
          <w:szCs w:val="24"/>
          <w:lang w:val="en-GB" w:eastAsia="en-GB"/>
        </w:rPr>
        <w:t>cazul</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actele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adiționale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prin</w:t>
      </w:r>
      <w:proofErr w:type="spellEnd"/>
      <w:r w:rsidRPr="007C56CD">
        <w:rPr>
          <w:rFonts w:cstheme="minorHAnsi"/>
          <w:sz w:val="24"/>
          <w:szCs w:val="24"/>
          <w:lang w:val="en-GB" w:eastAsia="en-GB"/>
        </w:rPr>
        <w:t xml:space="preserve"> care se </w:t>
      </w:r>
      <w:proofErr w:type="spellStart"/>
      <w:r w:rsidRPr="007C56CD">
        <w:rPr>
          <w:rFonts w:cstheme="minorHAnsi"/>
          <w:sz w:val="24"/>
          <w:szCs w:val="24"/>
          <w:lang w:val="en-GB" w:eastAsia="en-GB"/>
        </w:rPr>
        <w:t>aduc</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modificări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contractului</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sau</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anexelor</w:t>
      </w:r>
      <w:proofErr w:type="spellEnd"/>
      <w:r w:rsidRPr="007C56CD">
        <w:rPr>
          <w:rFonts w:cstheme="minorHAnsi"/>
          <w:sz w:val="24"/>
          <w:szCs w:val="24"/>
          <w:lang w:val="en-GB" w:eastAsia="en-GB"/>
        </w:rPr>
        <w:t xml:space="preserve"> sale, </w:t>
      </w:r>
      <w:proofErr w:type="spellStart"/>
      <w:r w:rsidRPr="007C56CD">
        <w:rPr>
          <w:rFonts w:cstheme="minorHAnsi"/>
          <w:sz w:val="24"/>
          <w:szCs w:val="24"/>
          <w:lang w:val="en-GB" w:eastAsia="en-GB"/>
        </w:rPr>
        <w:t>vor</w:t>
      </w:r>
      <w:proofErr w:type="spellEnd"/>
      <w:r w:rsidRPr="007C56CD">
        <w:rPr>
          <w:rFonts w:cstheme="minorHAnsi"/>
          <w:sz w:val="24"/>
          <w:szCs w:val="24"/>
          <w:lang w:val="en-GB" w:eastAsia="en-GB"/>
        </w:rPr>
        <w:t xml:space="preserve"> fi </w:t>
      </w:r>
      <w:proofErr w:type="spellStart"/>
      <w:r w:rsidRPr="007C56CD">
        <w:rPr>
          <w:rFonts w:cstheme="minorHAnsi"/>
          <w:sz w:val="24"/>
          <w:szCs w:val="24"/>
          <w:lang w:val="en-GB" w:eastAsia="en-GB"/>
        </w:rPr>
        <w:t>publicate</w:t>
      </w:r>
      <w:proofErr w:type="spellEnd"/>
      <w:r w:rsidRPr="007C56CD">
        <w:rPr>
          <w:rFonts w:cstheme="minorHAnsi"/>
          <w:sz w:val="24"/>
          <w:szCs w:val="24"/>
          <w:lang w:val="en-GB" w:eastAsia="en-GB"/>
        </w:rPr>
        <w:t xml:space="preserve"> pe site-ul AM, </w:t>
      </w:r>
      <w:proofErr w:type="spellStart"/>
      <w:r w:rsidRPr="007C56CD">
        <w:rPr>
          <w:rFonts w:cstheme="minorHAnsi"/>
          <w:sz w:val="24"/>
          <w:szCs w:val="24"/>
          <w:lang w:val="en-GB" w:eastAsia="en-GB"/>
        </w:rPr>
        <w:t>în</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condițiile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prevederilor</w:t>
      </w:r>
      <w:proofErr w:type="spellEnd"/>
      <w:r w:rsidRPr="007C56CD">
        <w:rPr>
          <w:rFonts w:cstheme="minorHAnsi"/>
          <w:sz w:val="24"/>
          <w:szCs w:val="24"/>
          <w:lang w:val="en-GB" w:eastAsia="en-GB"/>
        </w:rPr>
        <w:t xml:space="preserve"> art. 49, </w:t>
      </w:r>
      <w:proofErr w:type="spellStart"/>
      <w:r w:rsidRPr="007C56CD">
        <w:rPr>
          <w:rFonts w:cstheme="minorHAnsi"/>
          <w:sz w:val="24"/>
          <w:szCs w:val="24"/>
          <w:lang w:val="en-GB" w:eastAsia="en-GB"/>
        </w:rPr>
        <w:t>alin</w:t>
      </w:r>
      <w:proofErr w:type="spellEnd"/>
      <w:r w:rsidRPr="007C56CD">
        <w:rPr>
          <w:rFonts w:cstheme="minorHAnsi"/>
          <w:sz w:val="24"/>
          <w:szCs w:val="24"/>
          <w:lang w:val="en-GB" w:eastAsia="en-GB"/>
        </w:rPr>
        <w:t xml:space="preserve">. (3)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(4) din </w:t>
      </w:r>
      <w:proofErr w:type="spellStart"/>
      <w:r w:rsidRPr="007C56CD">
        <w:rPr>
          <w:rFonts w:cstheme="minorHAnsi"/>
          <w:sz w:val="24"/>
          <w:szCs w:val="24"/>
          <w:lang w:val="en-GB" w:eastAsia="en-GB"/>
        </w:rPr>
        <w:t>Regulamentul</w:t>
      </w:r>
      <w:proofErr w:type="spellEnd"/>
      <w:r w:rsidRPr="007C56CD">
        <w:rPr>
          <w:rFonts w:cstheme="minorHAnsi"/>
          <w:sz w:val="24"/>
          <w:szCs w:val="24"/>
          <w:lang w:val="en-GB" w:eastAsia="en-GB"/>
        </w:rPr>
        <w:t xml:space="preserve"> (UE) 2021/1060: </w:t>
      </w:r>
    </w:p>
    <w:p w14:paraId="44BB913D" w14:textId="77777777" w:rsidR="00A61BE8" w:rsidRPr="007C56CD" w:rsidRDefault="00A61BE8" w:rsidP="00A61BE8">
      <w:pPr>
        <w:widowControl/>
        <w:numPr>
          <w:ilvl w:val="0"/>
          <w:numId w:val="60"/>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(a)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persoanelor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juridice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unei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achiziții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contractantului</w:t>
      </w:r>
      <w:proofErr w:type="spellEnd"/>
      <w:r w:rsidRPr="007C56CD">
        <w:rPr>
          <w:rFonts w:asciiTheme="minorHAnsi" w:hAnsiTheme="minorHAnsi" w:cstheme="minorHAnsi"/>
          <w:color w:val="auto"/>
          <w:lang w:val="en-GB" w:eastAsia="en-GB"/>
        </w:rPr>
        <w:t xml:space="preserve">, </w:t>
      </w:r>
      <w:r w:rsidRPr="007C56CD">
        <w:rPr>
          <w:rFonts w:asciiTheme="minorHAnsi" w:hAnsiTheme="minorHAnsi" w:cstheme="minorHAnsi"/>
          <w:color w:val="auto"/>
        </w:rPr>
        <w:t>numai în măsura respectării prevederilor art. 57 din Legea nr. 98/2016 privind achiziţiile publice</w:t>
      </w:r>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care </w:t>
      </w:r>
      <w:proofErr w:type="spellStart"/>
      <w:r w:rsidRPr="007C56CD">
        <w:rPr>
          <w:rFonts w:asciiTheme="minorHAnsi" w:hAnsiTheme="minorHAnsi" w:cstheme="minorHAnsi"/>
          <w:color w:val="auto"/>
          <w:lang w:val="en-GB" w:eastAsia="en-GB"/>
        </w:rPr>
        <w:t>beneficiarul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fizică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prenumele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numele</w:t>
      </w:r>
      <w:proofErr w:type="spellEnd"/>
      <w:r w:rsidRPr="007C56CD">
        <w:rPr>
          <w:rFonts w:asciiTheme="minorHAnsi" w:hAnsiTheme="minorHAnsi" w:cstheme="minorHAnsi"/>
          <w:color w:val="auto"/>
          <w:lang w:val="en-GB" w:eastAsia="en-GB"/>
        </w:rPr>
        <w:t xml:space="preserve">; </w:t>
      </w:r>
    </w:p>
    <w:p w14:paraId="6ABFAEBE"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569FAA34"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w:t>
      </w:r>
      <w:proofErr w:type="spellStart"/>
      <w:r w:rsidRPr="007C56CD">
        <w:rPr>
          <w:rFonts w:asciiTheme="minorHAnsi" w:hAnsiTheme="minorHAnsi" w:cstheme="minorHAnsi"/>
          <w:color w:val="auto"/>
          <w:lang w:val="en-GB" w:eastAsia="en-GB"/>
        </w:rPr>
        <w:t>scopul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realizările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preconizate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efective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acestuia</w:t>
      </w:r>
      <w:proofErr w:type="spellEnd"/>
      <w:r w:rsidRPr="007C56CD">
        <w:rPr>
          <w:rFonts w:asciiTheme="minorHAnsi" w:hAnsiTheme="minorHAnsi" w:cstheme="minorHAnsi"/>
          <w:color w:val="auto"/>
          <w:lang w:val="en-GB" w:eastAsia="en-GB"/>
        </w:rPr>
        <w:t xml:space="preserve">; </w:t>
      </w:r>
    </w:p>
    <w:p w14:paraId="46517E6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data de </w:t>
      </w:r>
      <w:proofErr w:type="spellStart"/>
      <w:r w:rsidRPr="007C56CD">
        <w:rPr>
          <w:rFonts w:asciiTheme="minorHAnsi" w:hAnsiTheme="minorHAnsi" w:cstheme="minorHAnsi"/>
          <w:color w:val="auto"/>
          <w:lang w:val="en-GB" w:eastAsia="en-GB"/>
        </w:rPr>
        <w:t>începere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3F6B3CBD"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data </w:t>
      </w:r>
      <w:proofErr w:type="spellStart"/>
      <w:r w:rsidRPr="007C56CD">
        <w:rPr>
          <w:rFonts w:asciiTheme="minorHAnsi" w:hAnsiTheme="minorHAnsi" w:cstheme="minorHAnsi"/>
          <w:color w:val="auto"/>
          <w:lang w:val="en-GB" w:eastAsia="en-GB"/>
        </w:rPr>
        <w:t>preconizată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efectivă</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încheiere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1005FA27"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totală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505A5553"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w:t>
      </w:r>
      <w:proofErr w:type="spellStart"/>
      <w:r w:rsidRPr="007C56CD">
        <w:rPr>
          <w:rFonts w:asciiTheme="minorHAnsi" w:hAnsiTheme="minorHAnsi" w:cstheme="minorHAnsi"/>
          <w:color w:val="auto"/>
          <w:lang w:val="en-GB" w:eastAsia="en-GB"/>
        </w:rPr>
        <w:t>fondul</w:t>
      </w:r>
      <w:proofErr w:type="spellEnd"/>
      <w:r w:rsidRPr="007C56CD">
        <w:rPr>
          <w:rFonts w:asciiTheme="minorHAnsi" w:hAnsiTheme="minorHAnsi" w:cstheme="minorHAnsi"/>
          <w:color w:val="auto"/>
          <w:lang w:val="en-GB" w:eastAsia="en-GB"/>
        </w:rPr>
        <w:t xml:space="preserve"> din care se </w:t>
      </w:r>
      <w:proofErr w:type="spellStart"/>
      <w:r w:rsidRPr="007C56CD">
        <w:rPr>
          <w:rFonts w:asciiTheme="minorHAnsi" w:hAnsiTheme="minorHAnsi" w:cstheme="minorHAnsi"/>
          <w:color w:val="auto"/>
          <w:lang w:val="en-GB" w:eastAsia="en-GB"/>
        </w:rPr>
        <w:t>finanțează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w:t>
      </w:r>
    </w:p>
    <w:p w14:paraId="348842F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(h) </w:t>
      </w:r>
      <w:proofErr w:type="spellStart"/>
      <w:r w:rsidRPr="007C56CD">
        <w:rPr>
          <w:rFonts w:asciiTheme="minorHAnsi" w:hAnsiTheme="minorHAnsi" w:cstheme="minorHAnsi"/>
          <w:color w:val="auto"/>
          <w:lang w:val="en-GB" w:eastAsia="en-GB"/>
        </w:rPr>
        <w:t>obiectivul</w:t>
      </w:r>
      <w:proofErr w:type="spellEnd"/>
      <w:r w:rsidRPr="007C56CD">
        <w:rPr>
          <w:rFonts w:asciiTheme="minorHAnsi" w:hAnsiTheme="minorHAnsi" w:cstheme="minorHAnsi"/>
          <w:color w:val="auto"/>
          <w:lang w:val="en-GB" w:eastAsia="en-GB"/>
        </w:rPr>
        <w:t xml:space="preserve"> specific </w:t>
      </w:r>
      <w:proofErr w:type="spellStart"/>
      <w:r w:rsidRPr="007C56CD">
        <w:rPr>
          <w:rFonts w:asciiTheme="minorHAnsi" w:hAnsiTheme="minorHAnsi" w:cstheme="minorHAnsi"/>
          <w:color w:val="auto"/>
          <w:lang w:val="en-GB" w:eastAsia="en-GB"/>
        </w:rPr>
        <w:t>vizat</w:t>
      </w:r>
      <w:proofErr w:type="spellEnd"/>
      <w:r w:rsidRPr="007C56CD">
        <w:rPr>
          <w:rFonts w:asciiTheme="minorHAnsi" w:hAnsiTheme="minorHAnsi" w:cstheme="minorHAnsi"/>
          <w:color w:val="auto"/>
          <w:lang w:val="en-GB" w:eastAsia="en-GB"/>
        </w:rPr>
        <w:t xml:space="preserve">; </w:t>
      </w:r>
    </w:p>
    <w:p w14:paraId="6A7DFA8F"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w:t>
      </w:r>
      <w:proofErr w:type="spellStart"/>
      <w:r w:rsidRPr="007C56CD">
        <w:rPr>
          <w:rFonts w:asciiTheme="minorHAnsi" w:hAnsiTheme="minorHAnsi" w:cstheme="minorHAnsi"/>
          <w:color w:val="auto"/>
          <w:lang w:val="en-GB" w:eastAsia="en-GB"/>
        </w:rPr>
        <w:t>i</w:t>
      </w:r>
      <w:proofErr w:type="spellEnd"/>
      <w:r w:rsidRPr="007C56CD">
        <w:rPr>
          <w:rFonts w:asciiTheme="minorHAnsi" w:hAnsiTheme="minorHAnsi" w:cstheme="minorHAnsi"/>
          <w:color w:val="auto"/>
          <w:lang w:val="en-GB" w:eastAsia="en-GB"/>
        </w:rPr>
        <w:t xml:space="preserve">) rata de </w:t>
      </w:r>
      <w:proofErr w:type="spellStart"/>
      <w:r w:rsidRPr="007C56CD">
        <w:rPr>
          <w:rFonts w:asciiTheme="minorHAnsi" w:hAnsiTheme="minorHAnsi" w:cstheme="minorHAnsi"/>
          <w:color w:val="auto"/>
          <w:lang w:val="en-GB" w:eastAsia="en-GB"/>
        </w:rPr>
        <w:t>cofinanțare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Uniunii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Europene</w:t>
      </w:r>
      <w:proofErr w:type="spellEnd"/>
      <w:r w:rsidRPr="007C56CD">
        <w:rPr>
          <w:rFonts w:asciiTheme="minorHAnsi" w:hAnsiTheme="minorHAnsi" w:cstheme="minorHAnsi"/>
          <w:color w:val="auto"/>
          <w:lang w:val="en-GB" w:eastAsia="en-GB"/>
        </w:rPr>
        <w:t xml:space="preserve">; </w:t>
      </w:r>
    </w:p>
    <w:p w14:paraId="7E023150" w14:textId="77777777" w:rsidR="00A61BE8" w:rsidRPr="007C56CD" w:rsidRDefault="00A61BE8" w:rsidP="00A61BE8">
      <w:pPr>
        <w:widowControl/>
        <w:numPr>
          <w:ilvl w:val="0"/>
          <w:numId w:val="61"/>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(j) </w:t>
      </w:r>
      <w:proofErr w:type="spellStart"/>
      <w:r w:rsidRPr="007C56CD">
        <w:rPr>
          <w:rFonts w:asciiTheme="minorHAnsi" w:hAnsiTheme="minorHAnsi" w:cstheme="minorHAnsi"/>
          <w:color w:val="auto"/>
          <w:lang w:val="en-GB" w:eastAsia="en-GB"/>
        </w:rPr>
        <w:t>indicatorul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localizare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datele</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localizare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țara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cauză</w:t>
      </w:r>
      <w:proofErr w:type="spellEnd"/>
      <w:r w:rsidRPr="007C56CD">
        <w:rPr>
          <w:rFonts w:asciiTheme="minorHAnsi" w:hAnsiTheme="minorHAnsi" w:cstheme="minorHAnsi"/>
          <w:color w:val="auto"/>
          <w:lang w:val="en-GB" w:eastAsia="en-GB"/>
        </w:rPr>
        <w:t xml:space="preserve">; </w:t>
      </w:r>
    </w:p>
    <w:p w14:paraId="352AC373" w14:textId="77777777" w:rsidR="00A61BE8" w:rsidRPr="007C56CD" w:rsidRDefault="00A61BE8" w:rsidP="00A61BE8">
      <w:pPr>
        <w:autoSpaceDE w:val="0"/>
        <w:autoSpaceDN w:val="0"/>
        <w:adjustRightInd w:val="0"/>
        <w:ind w:left="284"/>
        <w:jc w:val="both"/>
        <w:rPr>
          <w:rFonts w:asciiTheme="minorHAnsi" w:hAnsiTheme="minorHAnsi" w:cstheme="minorHAnsi"/>
          <w:color w:val="auto"/>
          <w:lang w:val="en-GB" w:eastAsia="en-GB"/>
        </w:rPr>
      </w:pPr>
      <w:proofErr w:type="spellStart"/>
      <w:r w:rsidRPr="007C56CD">
        <w:rPr>
          <w:rFonts w:asciiTheme="minorHAnsi" w:hAnsiTheme="minorHAnsi" w:cstheme="minorHAnsi"/>
          <w:i/>
          <w:iCs/>
          <w:color w:val="auto"/>
          <w:lang w:val="en-GB" w:eastAsia="en-GB"/>
        </w:rPr>
        <w:t>pentru</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proiectele</w:t>
      </w:r>
      <w:proofErr w:type="spellEnd"/>
      <w:r w:rsidRPr="007C56CD">
        <w:rPr>
          <w:rFonts w:asciiTheme="minorHAnsi" w:hAnsiTheme="minorHAnsi" w:cstheme="minorHAnsi"/>
          <w:i/>
          <w:iCs/>
          <w:color w:val="auto"/>
          <w:lang w:val="en-GB" w:eastAsia="en-GB"/>
        </w:rPr>
        <w:t xml:space="preserve"> mobile </w:t>
      </w:r>
      <w:proofErr w:type="spellStart"/>
      <w:r w:rsidRPr="007C56CD">
        <w:rPr>
          <w:rFonts w:asciiTheme="minorHAnsi" w:hAnsiTheme="minorHAnsi" w:cstheme="minorHAnsi"/>
          <w:i/>
          <w:iCs/>
          <w:color w:val="auto"/>
          <w:lang w:val="en-GB" w:eastAsia="en-GB"/>
        </w:rPr>
        <w:t>sau</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proiectele</w:t>
      </w:r>
      <w:proofErr w:type="spellEnd"/>
      <w:r w:rsidRPr="007C56CD">
        <w:rPr>
          <w:rFonts w:asciiTheme="minorHAnsi" w:hAnsiTheme="minorHAnsi" w:cstheme="minorHAnsi"/>
          <w:i/>
          <w:iCs/>
          <w:color w:val="auto"/>
          <w:lang w:val="en-GB" w:eastAsia="en-GB"/>
        </w:rPr>
        <w:t xml:space="preserve"> care </w:t>
      </w:r>
      <w:proofErr w:type="spellStart"/>
      <w:r w:rsidRPr="007C56CD">
        <w:rPr>
          <w:rFonts w:asciiTheme="minorHAnsi" w:hAnsiTheme="minorHAnsi" w:cstheme="minorHAnsi"/>
          <w:i/>
          <w:iCs/>
          <w:color w:val="auto"/>
          <w:lang w:val="en-GB" w:eastAsia="en-GB"/>
        </w:rPr>
        <w:t>acoperă</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mai</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multe</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locuri</w:t>
      </w:r>
      <w:proofErr w:type="spellEnd"/>
      <w:r w:rsidRPr="007C56CD">
        <w:rPr>
          <w:rFonts w:asciiTheme="minorHAnsi" w:hAnsiTheme="minorHAnsi" w:cstheme="minorHAnsi"/>
          <w:i/>
          <w:iCs/>
          <w:color w:val="auto"/>
          <w:lang w:val="en-GB" w:eastAsia="en-GB"/>
        </w:rPr>
        <w:t xml:space="preserve">: </w:t>
      </w:r>
    </w:p>
    <w:p w14:paraId="4498D025" w14:textId="77777777" w:rsidR="00A61BE8" w:rsidRPr="007C56CD" w:rsidRDefault="00A61BE8" w:rsidP="00A61BE8">
      <w:pPr>
        <w:widowControl/>
        <w:numPr>
          <w:ilvl w:val="1"/>
          <w:numId w:val="59"/>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(k) </w:t>
      </w:r>
      <w:proofErr w:type="spellStart"/>
      <w:r w:rsidRPr="007C56CD">
        <w:rPr>
          <w:rFonts w:asciiTheme="minorHAnsi" w:hAnsiTheme="minorHAnsi" w:cstheme="minorHAnsi"/>
          <w:color w:val="auto"/>
          <w:lang w:val="en-GB" w:eastAsia="en-GB"/>
        </w:rPr>
        <w:t>localizarea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atunci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acesta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juridică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nivelul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regiune</w:t>
      </w:r>
      <w:proofErr w:type="spellEnd"/>
      <w:r w:rsidRPr="007C56CD">
        <w:rPr>
          <w:rFonts w:asciiTheme="minorHAnsi" w:hAnsiTheme="minorHAnsi" w:cstheme="minorHAnsi"/>
          <w:color w:val="auto"/>
          <w:lang w:val="en-GB" w:eastAsia="en-GB"/>
        </w:rPr>
        <w:t xml:space="preserve"> NUTS 2, </w:t>
      </w:r>
      <w:proofErr w:type="spellStart"/>
      <w:r w:rsidRPr="007C56CD">
        <w:rPr>
          <w:rFonts w:asciiTheme="minorHAnsi" w:hAnsiTheme="minorHAnsi" w:cstheme="minorHAnsi"/>
          <w:color w:val="auto"/>
          <w:lang w:val="en-GB" w:eastAsia="en-GB"/>
        </w:rPr>
        <w:t>atunci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fizică</w:t>
      </w:r>
      <w:proofErr w:type="spellEnd"/>
      <w:r w:rsidRPr="007C56CD">
        <w:rPr>
          <w:rFonts w:asciiTheme="minorHAnsi" w:hAnsiTheme="minorHAnsi" w:cstheme="minorHAnsi"/>
          <w:color w:val="auto"/>
          <w:lang w:val="en-GB" w:eastAsia="en-GB"/>
        </w:rPr>
        <w:t>.</w:t>
      </w:r>
    </w:p>
    <w:p w14:paraId="3575EC37" w14:textId="77777777" w:rsidR="00A61BE8" w:rsidRPr="007C56CD" w:rsidRDefault="00A61BE8" w:rsidP="00A61BE8">
      <w:pPr>
        <w:pStyle w:val="Bodytext20"/>
        <w:shd w:val="clear" w:color="auto" w:fill="auto"/>
        <w:tabs>
          <w:tab w:val="left" w:pos="678"/>
        </w:tabs>
        <w:spacing w:line="250" w:lineRule="exact"/>
        <w:ind w:firstLine="0"/>
        <w:jc w:val="both"/>
        <w:rPr>
          <w:rFonts w:asciiTheme="minorHAnsi" w:hAnsiTheme="minorHAnsi" w:cstheme="minorHAnsi"/>
          <w:color w:val="auto"/>
          <w:sz w:val="24"/>
          <w:szCs w:val="24"/>
        </w:rPr>
      </w:pPr>
    </w:p>
    <w:p w14:paraId="07F3CC7B" w14:textId="77777777" w:rsidR="00A61BE8" w:rsidRPr="007C56CD" w:rsidRDefault="00A61BE8" w:rsidP="00A61BE8">
      <w:pPr>
        <w:pStyle w:val="Bodytext20"/>
        <w:numPr>
          <w:ilvl w:val="0"/>
          <w:numId w:val="62"/>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2EF83DA3"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04615D7A" w14:textId="77777777" w:rsidR="00A61BE8" w:rsidRPr="007C56CD" w:rsidRDefault="00A61BE8" w:rsidP="00A61BE8">
      <w:pPr>
        <w:pStyle w:val="Bodytext20"/>
        <w:numPr>
          <w:ilvl w:val="0"/>
          <w:numId w:val="62"/>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în termen de 30 de zile de la finalizarea implementării Proiectului, să publice pe site-ul propriu rezultatele obţinute prin prezentul Contract si să notifice în acest sens autoritatea de management responsabilă.</w:t>
      </w:r>
    </w:p>
    <w:p w14:paraId="264BBAD5"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424B48FB"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pe întreaga perioadă de sustenabilitate/ durabilitate a Proiectului, să asigure vizibilitatea rezultatelor conform alin. (3) al prezentului articol.</w:t>
      </w:r>
    </w:p>
    <w:p w14:paraId="5D3BA996"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Semnarea contractului de finantare reprezinta acceptul Beneficiarului pentru a figura in lista publica a beneficiarilor PR SV Oltenia 2021-2027.</w:t>
      </w:r>
    </w:p>
    <w:p w14:paraId="54E5C89E" w14:textId="51A6625E"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AC58F8">
        <w:rPr>
          <w:rFonts w:asciiTheme="minorHAnsi" w:hAnsiTheme="minorHAnsi" w:cstheme="minorHAnsi"/>
          <w:b/>
          <w:color w:val="auto"/>
          <w:sz w:val="24"/>
          <w:szCs w:val="24"/>
        </w:rPr>
        <w:t>7</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Art.18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Confidenţialitate</w:t>
      </w:r>
    </w:p>
    <w:p w14:paraId="0E4E292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678E334E"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atribuţiile legale de organizare si funcţionare a AMPR</w:t>
      </w:r>
    </w:p>
    <w:p w14:paraId="55532BA0"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72BD6F5D" w14:textId="77777777" w:rsidR="00A61BE8" w:rsidRPr="007C56CD" w:rsidRDefault="00A61BE8" w:rsidP="00A61BE8">
      <w:pPr>
        <w:pStyle w:val="Bodytext20"/>
        <w:numPr>
          <w:ilvl w:val="0"/>
          <w:numId w:val="48"/>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Parţile vor fi exonerate de răspunderea pentru dezvăluirea informaţiilor prevăzute la alin. precedent dacă:</w:t>
      </w:r>
    </w:p>
    <w:p w14:paraId="6866459C" w14:textId="77777777" w:rsidR="00A61BE8" w:rsidRPr="007C56CD" w:rsidRDefault="00A61BE8" w:rsidP="00A61BE8">
      <w:pPr>
        <w:pStyle w:val="Bodytext20"/>
        <w:numPr>
          <w:ilvl w:val="0"/>
          <w:numId w:val="49"/>
        </w:numPr>
        <w:shd w:val="clear" w:color="auto" w:fill="auto"/>
        <w:tabs>
          <w:tab w:val="left" w:pos="1107"/>
        </w:tabs>
        <w:spacing w:line="254"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informaţia a fost dezvăluită după ce a fost obţinut acordul scris al celorlalte părţi contractante în acest sens, cu respectarea prevederilor legale incidente</w:t>
      </w:r>
    </w:p>
    <w:p w14:paraId="36895135" w14:textId="77777777" w:rsidR="00A61BE8" w:rsidRPr="007C56CD" w:rsidRDefault="00A61BE8" w:rsidP="00A61BE8">
      <w:pPr>
        <w:pStyle w:val="Bodytext20"/>
        <w:numPr>
          <w:ilvl w:val="0"/>
          <w:numId w:val="49"/>
        </w:numPr>
        <w:shd w:val="clear" w:color="auto" w:fill="auto"/>
        <w:tabs>
          <w:tab w:val="left" w:pos="1107"/>
        </w:tabs>
        <w:spacing w:after="228" w:line="254" w:lineRule="exact"/>
        <w:ind w:left="110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partea contractantă a fost obligată în mod legal să dezvăluie informaţia.</w:t>
      </w:r>
    </w:p>
    <w:p w14:paraId="4CFD286F" w14:textId="0369E0F9"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w:t>
      </w:r>
      <w:r w:rsidR="00AC58F8">
        <w:rPr>
          <w:rFonts w:asciiTheme="minorHAnsi" w:hAnsiTheme="minorHAnsi" w:cstheme="minorHAnsi"/>
          <w:b/>
          <w:color w:val="auto"/>
          <w:sz w:val="24"/>
          <w:szCs w:val="24"/>
        </w:rPr>
        <w:t>8</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Art.19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Prelucrarea datelor cu caracter personal</w:t>
      </w:r>
    </w:p>
    <w:p w14:paraId="2704FD6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57ADC93"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556C99B1"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4250EE2C" w14:textId="77777777" w:rsidR="00A61BE8" w:rsidRPr="007C56CD" w:rsidRDefault="00A61BE8" w:rsidP="00A61BE8">
      <w:pPr>
        <w:pStyle w:val="Bodytext20"/>
        <w:numPr>
          <w:ilvl w:val="0"/>
          <w:numId w:val="50"/>
        </w:numPr>
        <w:shd w:val="clear" w:color="auto" w:fill="auto"/>
        <w:tabs>
          <w:tab w:val="left" w:pos="142"/>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vor lua măsuri temeinice si organizatorice adecvate, potrivit propriilor atribuţii si competenţe instituţionale/organizaţionale, în vederea asigurării unui nivel corespunzător de securitate a datelor</w:t>
      </w:r>
      <w:r w:rsidRPr="007C56CD">
        <w:rPr>
          <w:rFonts w:asciiTheme="minorHAnsi" w:hAnsiTheme="minorHAnsi" w:cstheme="minorHAnsi"/>
          <w:color w:val="auto"/>
          <w:sz w:val="24"/>
          <w:szCs w:val="24"/>
        </w:rPr>
        <w:tab/>
        <w:t>cu</w:t>
      </w:r>
      <w:r w:rsidRPr="007C56CD">
        <w:rPr>
          <w:rFonts w:asciiTheme="minorHAnsi" w:hAnsiTheme="minorHAnsi" w:cstheme="minorHAnsi"/>
          <w:color w:val="auto"/>
          <w:sz w:val="24"/>
          <w:szCs w:val="24"/>
        </w:rPr>
        <w:tab/>
        <w:t>caracter</w:t>
      </w:r>
      <w:r w:rsidRPr="007C56CD">
        <w:rPr>
          <w:rFonts w:asciiTheme="minorHAnsi" w:hAnsiTheme="minorHAnsi" w:cstheme="minorHAnsi"/>
          <w:color w:val="auto"/>
          <w:sz w:val="24"/>
          <w:szCs w:val="24"/>
        </w:rPr>
        <w:tab/>
        <w:t>personal</w:t>
      </w:r>
      <w:r w:rsidRPr="007C56CD">
        <w:rPr>
          <w:rFonts w:asciiTheme="minorHAnsi" w:hAnsiTheme="minorHAnsi" w:cstheme="minorHAnsi"/>
          <w:color w:val="auto"/>
          <w:sz w:val="24"/>
          <w:szCs w:val="24"/>
        </w:rPr>
        <w:tab/>
        <w:t>în ceea</w:t>
      </w:r>
      <w:r w:rsidRPr="007C56CD">
        <w:rPr>
          <w:rFonts w:asciiTheme="minorHAnsi" w:hAnsiTheme="minorHAnsi" w:cstheme="minorHAnsi"/>
          <w:color w:val="auto"/>
          <w:sz w:val="24"/>
          <w:szCs w:val="24"/>
        </w:rPr>
        <w:tab/>
        <w:t>ce priveşte</w:t>
      </w:r>
      <w:r w:rsidRPr="007C56CD">
        <w:rPr>
          <w:rFonts w:asciiTheme="minorHAnsi" w:hAnsiTheme="minorHAnsi" w:cstheme="minorHAnsi"/>
          <w:color w:val="auto"/>
          <w:sz w:val="24"/>
          <w:szCs w:val="24"/>
        </w:rPr>
        <w:tab/>
        <w:t>procesul de prelucrare/reprelucrare/transfer către terţi şi/sau publicarea acestora.</w:t>
      </w:r>
    </w:p>
    <w:p w14:paraId="35CDE3C7" w14:textId="77777777" w:rsidR="00A61BE8" w:rsidRPr="007C56CD" w:rsidRDefault="00A61BE8" w:rsidP="00A61BE8">
      <w:pPr>
        <w:pStyle w:val="Bodytext20"/>
        <w:numPr>
          <w:ilvl w:val="0"/>
          <w:numId w:val="50"/>
        </w:numPr>
        <w:shd w:val="clear" w:color="auto" w:fill="auto"/>
        <w:tabs>
          <w:tab w:val="left" w:pos="142"/>
          <w:tab w:val="left" w:pos="2945"/>
          <w:tab w:val="left" w:pos="4337"/>
          <w:tab w:val="left" w:pos="5278"/>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w:t>
      </w:r>
      <w:r w:rsidRPr="007C56CD">
        <w:rPr>
          <w:rFonts w:asciiTheme="minorHAnsi" w:hAnsiTheme="minorHAnsi" w:cstheme="minorHAnsi"/>
          <w:color w:val="auto"/>
          <w:sz w:val="24"/>
          <w:szCs w:val="24"/>
        </w:rPr>
        <w:tab/>
        <w:t>vor asigura</w:t>
      </w:r>
      <w:r w:rsidRPr="007C56CD">
        <w:rPr>
          <w:rFonts w:asciiTheme="minorHAnsi" w:hAnsiTheme="minorHAnsi" w:cstheme="minorHAnsi"/>
          <w:color w:val="auto"/>
          <w:sz w:val="24"/>
          <w:szCs w:val="24"/>
        </w:rPr>
        <w:tab/>
        <w:t>potrivit</w:t>
      </w:r>
      <w:r w:rsidRPr="007C56CD">
        <w:rPr>
          <w:rFonts w:asciiTheme="minorHAnsi" w:hAnsiTheme="minorHAnsi" w:cstheme="minorHAnsi"/>
          <w:color w:val="auto"/>
          <w:sz w:val="24"/>
          <w:szCs w:val="24"/>
        </w:rPr>
        <w:tab/>
        <w:t>propriilor atribuţii şi competenţe Instituţionale / organizaţionale toate condiţiile tehnice şi organizatorice pentru păstrarea confidenţialităţii, integrităţii şi disponibilităţii datelor cu caracter personal.</w:t>
      </w:r>
    </w:p>
    <w:p w14:paraId="36A8224F"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411103FE" w14:textId="77777777" w:rsidR="00405B14" w:rsidRDefault="00A61BE8" w:rsidP="00405B14">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4D355BCA" w14:textId="77777777" w:rsidR="00405B14" w:rsidRDefault="00A61BE8" w:rsidP="00405B14">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405B14">
        <w:rPr>
          <w:rFonts w:asciiTheme="minorHAnsi" w:hAnsiTheme="minorHAnsi" w:cstheme="minorHAnsi"/>
          <w:color w:val="auto"/>
          <w:sz w:val="24"/>
          <w:szCs w:val="24"/>
        </w:rPr>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48BB22D9"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 xml:space="preserve">Autoritatea de management  utilizează programul informatic conform Cartei ARACHNE și este obligată să  conformeze reglementărilor naţionale şi europene în materie de protecţie a datelor. </w:t>
      </w:r>
    </w:p>
    <w:p w14:paraId="5E2543C0"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6692A0FE"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Datele din sistemul informatic sunt exportate în ARACHNE acoperind toate etapele în care s-ar aplica ARACHNE, inclusiv verificarea la depunerea proiectelor.</w:t>
      </w:r>
    </w:p>
    <w:p w14:paraId="71207901"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0D0CD388" w14:textId="0D9390A3" w:rsidR="00B1095B" w:rsidRPr="00405B14" w:rsidRDefault="00B1095B" w:rsidP="00405B14">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405B14">
        <w:rPr>
          <w:rStyle w:val="Bodytext21"/>
          <w:rFonts w:asciiTheme="minorHAnsi" w:hAnsiTheme="minorHAnsi" w:cstheme="minorHAnsi"/>
          <w:color w:val="auto"/>
          <w:sz w:val="24"/>
          <w:szCs w:val="24"/>
          <w:u w:val="none"/>
        </w:rPr>
        <w:t>Decizia de utilizare a instrumentului ARACHNE, activităţile pentru care instrumentul ARACHNE este utilizat sunt specificate în procedurile operaţionale privind gestionarea conturilor de acces ale  Autorităţii de Management</w:t>
      </w:r>
    </w:p>
    <w:p w14:paraId="63F2605E" w14:textId="77777777" w:rsidR="00B1095B" w:rsidRPr="007C56CD" w:rsidRDefault="00B1095B"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p>
    <w:p w14:paraId="2BA7092F" w14:textId="631A84CD"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AC58F8">
        <w:rPr>
          <w:rFonts w:asciiTheme="minorHAnsi" w:hAnsiTheme="minorHAnsi" w:cstheme="minorHAnsi"/>
          <w:b/>
          <w:color w:val="auto"/>
          <w:sz w:val="24"/>
          <w:szCs w:val="24"/>
        </w:rPr>
        <w:t>9</w:t>
      </w:r>
      <w:r w:rsidRPr="007C56CD">
        <w:rPr>
          <w:rFonts w:asciiTheme="minorHAnsi" w:hAnsiTheme="minorHAnsi" w:cstheme="minorHAnsi"/>
          <w:b/>
          <w:color w:val="auto"/>
          <w:sz w:val="24"/>
          <w:szCs w:val="24"/>
        </w:rPr>
        <w:t xml:space="preserve"> Completarea si modificarea Condiţiilor generale privind condiţiile specifice fiecărei </w:t>
      </w:r>
    </w:p>
    <w:p w14:paraId="42182A23" w14:textId="77777777"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priorităţi de investiţii</w:t>
      </w:r>
    </w:p>
    <w:p w14:paraId="3415674B" w14:textId="77777777" w:rsidR="00A61BE8" w:rsidRPr="007C56CD" w:rsidRDefault="00A61BE8" w:rsidP="00A61BE8">
      <w:pPr>
        <w:pStyle w:val="Bodytext20"/>
        <w:shd w:val="clear" w:color="auto" w:fill="auto"/>
        <w:spacing w:line="254" w:lineRule="exact"/>
        <w:ind w:left="1100"/>
        <w:rPr>
          <w:rFonts w:asciiTheme="minorHAnsi" w:hAnsiTheme="minorHAnsi" w:cstheme="minorHAnsi"/>
          <w:b/>
          <w:color w:val="auto"/>
          <w:sz w:val="24"/>
          <w:szCs w:val="24"/>
        </w:rPr>
      </w:pPr>
    </w:p>
    <w:p w14:paraId="0E03DD6C" w14:textId="77777777" w:rsidR="008B2747" w:rsidRPr="007C56CD"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prevalează Condiţiile Specifice aplicabile Priorităţii de investiţii din cadrul PR 2021-2027 faţă de cele Generale, precum si faţă de cele specifice Programului Regional 2021-2027.</w:t>
      </w:r>
    </w:p>
    <w:p w14:paraId="614E4AD1" w14:textId="2365A8A7" w:rsidR="00B17883" w:rsidRPr="007C56CD"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Condiţiile Specifice aplicabile Priorităţii de investiţii din cadrul PR 2021-2027 se completează, acolo unde este cazul, cu condiţiile specifice Programului Regional 2021-2027 si respectiv cu Condiţiile Generale, din prezentul contract.</w:t>
      </w:r>
    </w:p>
    <w:sectPr w:rsidR="00B17883" w:rsidRPr="007C56CD" w:rsidSect="00BC1470">
      <w:headerReference w:type="default" r:id="rId7"/>
      <w:footerReference w:type="default" r:id="rId8"/>
      <w:headerReference w:type="first" r:id="rId9"/>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63684E" w14:textId="77777777" w:rsidR="00027778" w:rsidRDefault="00027778">
      <w:r>
        <w:separator/>
      </w:r>
    </w:p>
  </w:endnote>
  <w:endnote w:type="continuationSeparator" w:id="0">
    <w:p w14:paraId="3311FCBD" w14:textId="77777777" w:rsidR="00027778" w:rsidRDefault="000277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657C2E" w:rsidRPr="00491E51" w:rsidRDefault="00657C2E"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94D21">
          <w:rPr>
            <w:rFonts w:asciiTheme="minorHAnsi" w:hAnsiTheme="minorHAnsi" w:cstheme="minorHAnsi"/>
            <w:noProof/>
            <w:sz w:val="20"/>
            <w:szCs w:val="20"/>
          </w:rPr>
          <w:t>1</w:t>
        </w:r>
        <w:r w:rsidRPr="00491E51">
          <w:rPr>
            <w:rFonts w:asciiTheme="minorHAnsi" w:hAnsiTheme="minorHAnsi" w:cstheme="minorHAnsi"/>
            <w:noProof/>
            <w:sz w:val="20"/>
            <w:szCs w:val="20"/>
          </w:rPr>
          <w:fldChar w:fldCharType="end"/>
        </w:r>
      </w:p>
      <w:p w14:paraId="618822B2" w14:textId="77777777" w:rsidR="00657C2E" w:rsidRDefault="00657C2E">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B503E57"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657C2E" w:rsidRDefault="00657C2E">
        <w:pPr>
          <w:pStyle w:val="Footer"/>
          <w:jc w:val="center"/>
          <w:rPr>
            <w:rFonts w:ascii="Times New Roman" w:hAnsi="Times New Roman" w:cs="Times New Roman"/>
            <w:noProof/>
          </w:rPr>
        </w:pPr>
      </w:p>
      <w:p w14:paraId="4D1F7B36" w14:textId="77777777" w:rsidR="00657C2E" w:rsidRDefault="00657C2E">
        <w:pPr>
          <w:pStyle w:val="Footer"/>
          <w:jc w:val="center"/>
          <w:rPr>
            <w:rFonts w:ascii="Times New Roman" w:hAnsi="Times New Roman" w:cs="Times New Roman"/>
            <w:noProof/>
          </w:rPr>
        </w:pPr>
      </w:p>
      <w:p w14:paraId="4BC6A088" w14:textId="77777777" w:rsidR="00657C2E" w:rsidRPr="00D84389" w:rsidRDefault="00152FD6">
        <w:pPr>
          <w:pStyle w:val="Footer"/>
          <w:jc w:val="center"/>
          <w:rPr>
            <w:rFonts w:ascii="Times New Roman" w:hAnsi="Times New Roman" w:cs="Times New Roman"/>
          </w:rPr>
        </w:pPr>
      </w:p>
    </w:sdtContent>
  </w:sdt>
  <w:p w14:paraId="1E095A0C" w14:textId="77777777" w:rsidR="00657C2E" w:rsidRDefault="00657C2E">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6CC5DF" w14:textId="77777777" w:rsidR="00027778" w:rsidRDefault="00027778"/>
  </w:footnote>
  <w:footnote w:type="continuationSeparator" w:id="0">
    <w:p w14:paraId="6DED39F2" w14:textId="77777777" w:rsidR="00027778" w:rsidRDefault="000277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657C2E" w:rsidRDefault="00657C2E">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14E98F3"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657C2E" w:rsidRDefault="00657C2E">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9ABC96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696378"/>
    <w:multiLevelType w:val="multilevel"/>
    <w:tmpl w:val="67C6865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5B770F"/>
    <w:multiLevelType w:val="multilevel"/>
    <w:tmpl w:val="D442625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4F55B7F"/>
    <w:multiLevelType w:val="multilevel"/>
    <w:tmpl w:val="53C8854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6C27549"/>
    <w:multiLevelType w:val="hybridMultilevel"/>
    <w:tmpl w:val="43346E5A"/>
    <w:lvl w:ilvl="0" w:tplc="961660B4">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04A8155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C3B0D19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B62C30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670A14"/>
    <w:multiLevelType w:val="multilevel"/>
    <w:tmpl w:val="2DEC330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A6A04F3"/>
    <w:multiLevelType w:val="multilevel"/>
    <w:tmpl w:val="3724E98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3"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2B07EE3"/>
    <w:multiLevelType w:val="hybridMultilevel"/>
    <w:tmpl w:val="FDF08098"/>
    <w:lvl w:ilvl="0" w:tplc="3D14A4C8">
      <w:start w:val="1"/>
      <w:numFmt w:val="lowerLetter"/>
      <w:lvlText w:val="(%1)"/>
      <w:lvlJc w:val="left"/>
      <w:pPr>
        <w:ind w:left="795" w:hanging="360"/>
      </w:pPr>
      <w:rPr>
        <w:rFonts w:hint="default"/>
      </w:rPr>
    </w:lvl>
    <w:lvl w:ilvl="1" w:tplc="08090019" w:tentative="1">
      <w:start w:val="1"/>
      <w:numFmt w:val="lowerLetter"/>
      <w:lvlText w:val="%2."/>
      <w:lvlJc w:val="left"/>
      <w:pPr>
        <w:ind w:left="1515" w:hanging="360"/>
      </w:pPr>
    </w:lvl>
    <w:lvl w:ilvl="2" w:tplc="0809001B" w:tentative="1">
      <w:start w:val="1"/>
      <w:numFmt w:val="lowerRoman"/>
      <w:lvlText w:val="%3."/>
      <w:lvlJc w:val="right"/>
      <w:pPr>
        <w:ind w:left="2235" w:hanging="180"/>
      </w:pPr>
    </w:lvl>
    <w:lvl w:ilvl="3" w:tplc="0809000F" w:tentative="1">
      <w:start w:val="1"/>
      <w:numFmt w:val="decimal"/>
      <w:lvlText w:val="%4."/>
      <w:lvlJc w:val="left"/>
      <w:pPr>
        <w:ind w:left="2955" w:hanging="360"/>
      </w:pPr>
    </w:lvl>
    <w:lvl w:ilvl="4" w:tplc="08090019" w:tentative="1">
      <w:start w:val="1"/>
      <w:numFmt w:val="lowerLetter"/>
      <w:lvlText w:val="%5."/>
      <w:lvlJc w:val="left"/>
      <w:pPr>
        <w:ind w:left="3675" w:hanging="360"/>
      </w:pPr>
    </w:lvl>
    <w:lvl w:ilvl="5" w:tplc="0809001B" w:tentative="1">
      <w:start w:val="1"/>
      <w:numFmt w:val="lowerRoman"/>
      <w:lvlText w:val="%6."/>
      <w:lvlJc w:val="right"/>
      <w:pPr>
        <w:ind w:left="4395" w:hanging="180"/>
      </w:pPr>
    </w:lvl>
    <w:lvl w:ilvl="6" w:tplc="0809000F" w:tentative="1">
      <w:start w:val="1"/>
      <w:numFmt w:val="decimal"/>
      <w:lvlText w:val="%7."/>
      <w:lvlJc w:val="left"/>
      <w:pPr>
        <w:ind w:left="5115" w:hanging="360"/>
      </w:pPr>
    </w:lvl>
    <w:lvl w:ilvl="7" w:tplc="08090019" w:tentative="1">
      <w:start w:val="1"/>
      <w:numFmt w:val="lowerLetter"/>
      <w:lvlText w:val="%8."/>
      <w:lvlJc w:val="left"/>
      <w:pPr>
        <w:ind w:left="5835" w:hanging="360"/>
      </w:pPr>
    </w:lvl>
    <w:lvl w:ilvl="8" w:tplc="0809001B" w:tentative="1">
      <w:start w:val="1"/>
      <w:numFmt w:val="lowerRoman"/>
      <w:lvlText w:val="%9."/>
      <w:lvlJc w:val="right"/>
      <w:pPr>
        <w:ind w:left="6555" w:hanging="180"/>
      </w:pPr>
    </w:lvl>
  </w:abstractNum>
  <w:abstractNum w:abstractNumId="25"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7" w15:restartNumberingAfterBreak="0">
    <w:nsid w:val="25014953"/>
    <w:multiLevelType w:val="multilevel"/>
    <w:tmpl w:val="53E4B26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68035B8"/>
    <w:multiLevelType w:val="multilevel"/>
    <w:tmpl w:val="1F9856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CD22089"/>
    <w:multiLevelType w:val="multilevel"/>
    <w:tmpl w:val="6C6E2DE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D3A3608"/>
    <w:multiLevelType w:val="multilevel"/>
    <w:tmpl w:val="F0D4737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5"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3A15234"/>
    <w:multiLevelType w:val="hybridMultilevel"/>
    <w:tmpl w:val="92BE2A78"/>
    <w:lvl w:ilvl="0" w:tplc="2D0C8392">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67C60C5"/>
    <w:multiLevelType w:val="multilevel"/>
    <w:tmpl w:val="6FFA2A3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6912A26"/>
    <w:multiLevelType w:val="multilevel"/>
    <w:tmpl w:val="F476E3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836250D"/>
    <w:multiLevelType w:val="multilevel"/>
    <w:tmpl w:val="B4023268"/>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DB22049"/>
    <w:multiLevelType w:val="multilevel"/>
    <w:tmpl w:val="AFF82D9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4251431"/>
    <w:multiLevelType w:val="multilevel"/>
    <w:tmpl w:val="6DCEF1C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5" w15:restartNumberingAfterBreak="0">
    <w:nsid w:val="47695566"/>
    <w:multiLevelType w:val="multilevel"/>
    <w:tmpl w:val="86DE6B4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B831972"/>
    <w:multiLevelType w:val="multilevel"/>
    <w:tmpl w:val="10A624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CC029EE"/>
    <w:multiLevelType w:val="hybridMultilevel"/>
    <w:tmpl w:val="FFE8101C"/>
    <w:lvl w:ilvl="0" w:tplc="0FEC15D6">
      <w:start w:val="1"/>
      <w:numFmt w:val="decimal"/>
      <w:lvlText w:val="(%1)"/>
      <w:lvlJc w:val="left"/>
      <w:pPr>
        <w:ind w:left="435" w:hanging="360"/>
      </w:pPr>
      <w:rPr>
        <w:rFonts w:hint="default"/>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48" w15:restartNumberingAfterBreak="0">
    <w:nsid w:val="4F41409F"/>
    <w:multiLevelType w:val="multilevel"/>
    <w:tmpl w:val="E8E2D99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0CB383D"/>
    <w:multiLevelType w:val="hybridMultilevel"/>
    <w:tmpl w:val="546404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9161B4A"/>
    <w:multiLevelType w:val="hybridMultilevel"/>
    <w:tmpl w:val="9B36DBB8"/>
    <w:lvl w:ilvl="0" w:tplc="FFFFFFFF">
      <w:start w:val="1"/>
      <w:numFmt w:val="bullet"/>
      <w:lvlText w:val="•"/>
      <w:lvlJc w:val="left"/>
    </w:lvl>
    <w:lvl w:ilvl="1" w:tplc="04090003">
      <w:start w:val="1"/>
      <w:numFmt w:val="bullet"/>
      <w:lvlText w:val="o"/>
      <w:lvlJc w:val="left"/>
      <w:pPr>
        <w:ind w:left="720" w:hanging="360"/>
      </w:pPr>
      <w:rPr>
        <w:rFonts w:ascii="Courier New" w:hAnsi="Courier New" w:cs="Courier New"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3"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5B516B1B"/>
    <w:multiLevelType w:val="multilevel"/>
    <w:tmpl w:val="CA081F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6"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7" w15:restartNumberingAfterBreak="0">
    <w:nsid w:val="61164E1F"/>
    <w:multiLevelType w:val="multilevel"/>
    <w:tmpl w:val="1248C60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66354344"/>
    <w:multiLevelType w:val="multilevel"/>
    <w:tmpl w:val="A72CF46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6C88D0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2"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707E60D4"/>
    <w:multiLevelType w:val="multilevel"/>
    <w:tmpl w:val="D5BE9B0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5B4593D"/>
    <w:multiLevelType w:val="multilevel"/>
    <w:tmpl w:val="AA9837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6951260"/>
    <w:multiLevelType w:val="multilevel"/>
    <w:tmpl w:val="8FE6E0E2"/>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start w:val="1"/>
      <w:numFmt w:val="bullet"/>
      <w:lvlText w:val=""/>
      <w:lvlJc w:val="left"/>
      <w:pPr>
        <w:ind w:left="360" w:hanging="360"/>
      </w:pPr>
      <w:rPr>
        <w:rFonts w:ascii="Symbol" w:hAnsi="Symbol" w:hint="default"/>
      </w:rPr>
    </w:lvl>
    <w:lvl w:ilvl="4">
      <w:start w:val="1"/>
      <w:numFmt w:val="bullet"/>
      <w:lvlText w:val=""/>
      <w:lvlJc w:val="left"/>
      <w:pPr>
        <w:ind w:left="360" w:hanging="360"/>
      </w:pPr>
      <w:rPr>
        <w:rFonts w:ascii="Symbol" w:hAnsi="Symbol" w:hint="default"/>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7AA01902"/>
    <w:multiLevelType w:val="multilevel"/>
    <w:tmpl w:val="FDD2234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1"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72" w15:restartNumberingAfterBreak="0">
    <w:nsid w:val="7F426740"/>
    <w:multiLevelType w:val="hybridMultilevel"/>
    <w:tmpl w:val="D86E78D0"/>
    <w:lvl w:ilvl="0" w:tplc="2D0C8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31603674">
    <w:abstractNumId w:val="51"/>
  </w:num>
  <w:num w:numId="2" w16cid:durableId="464323422">
    <w:abstractNumId w:val="32"/>
  </w:num>
  <w:num w:numId="3" w16cid:durableId="1476070416">
    <w:abstractNumId w:val="4"/>
  </w:num>
  <w:num w:numId="4" w16cid:durableId="691494842">
    <w:abstractNumId w:val="37"/>
  </w:num>
  <w:num w:numId="5" w16cid:durableId="171384082">
    <w:abstractNumId w:val="11"/>
  </w:num>
  <w:num w:numId="6" w16cid:durableId="2104105718">
    <w:abstractNumId w:val="67"/>
  </w:num>
  <w:num w:numId="7" w16cid:durableId="2143421647">
    <w:abstractNumId w:val="42"/>
  </w:num>
  <w:num w:numId="8" w16cid:durableId="3748981">
    <w:abstractNumId w:val="59"/>
  </w:num>
  <w:num w:numId="9" w16cid:durableId="1936401764">
    <w:abstractNumId w:val="12"/>
  </w:num>
  <w:num w:numId="10" w16cid:durableId="1205799132">
    <w:abstractNumId w:val="3"/>
  </w:num>
  <w:num w:numId="11" w16cid:durableId="202987270">
    <w:abstractNumId w:val="43"/>
  </w:num>
  <w:num w:numId="12" w16cid:durableId="1592548215">
    <w:abstractNumId w:val="20"/>
  </w:num>
  <w:num w:numId="13" w16cid:durableId="2087413132">
    <w:abstractNumId w:val="19"/>
  </w:num>
  <w:num w:numId="14" w16cid:durableId="792751544">
    <w:abstractNumId w:val="5"/>
  </w:num>
  <w:num w:numId="15" w16cid:durableId="1783374234">
    <w:abstractNumId w:val="45"/>
  </w:num>
  <w:num w:numId="16" w16cid:durableId="614597356">
    <w:abstractNumId w:val="69"/>
  </w:num>
  <w:num w:numId="17" w16cid:durableId="434446825">
    <w:abstractNumId w:val="27"/>
  </w:num>
  <w:num w:numId="18" w16cid:durableId="214436143">
    <w:abstractNumId w:val="41"/>
  </w:num>
  <w:num w:numId="19" w16cid:durableId="588120862">
    <w:abstractNumId w:val="30"/>
  </w:num>
  <w:num w:numId="20" w16cid:durableId="1248422922">
    <w:abstractNumId w:val="18"/>
  </w:num>
  <w:num w:numId="21" w16cid:durableId="992029773">
    <w:abstractNumId w:val="40"/>
  </w:num>
  <w:num w:numId="22" w16cid:durableId="11956492">
    <w:abstractNumId w:val="13"/>
  </w:num>
  <w:num w:numId="23" w16cid:durableId="801996751">
    <w:abstractNumId w:val="9"/>
  </w:num>
  <w:num w:numId="24" w16cid:durableId="89083243">
    <w:abstractNumId w:val="65"/>
  </w:num>
  <w:num w:numId="25" w16cid:durableId="963776931">
    <w:abstractNumId w:val="17"/>
  </w:num>
  <w:num w:numId="26" w16cid:durableId="1258707064">
    <w:abstractNumId w:val="28"/>
  </w:num>
  <w:num w:numId="27" w16cid:durableId="1038314202">
    <w:abstractNumId w:val="63"/>
  </w:num>
  <w:num w:numId="28" w16cid:durableId="1350839345">
    <w:abstractNumId w:val="8"/>
  </w:num>
  <w:num w:numId="29" w16cid:durableId="1758210899">
    <w:abstractNumId w:val="57"/>
  </w:num>
  <w:num w:numId="30" w16cid:durableId="1097403502">
    <w:abstractNumId w:val="54"/>
  </w:num>
  <w:num w:numId="31" w16cid:durableId="112942968">
    <w:abstractNumId w:val="21"/>
  </w:num>
  <w:num w:numId="32" w16cid:durableId="1530101052">
    <w:abstractNumId w:val="16"/>
  </w:num>
  <w:num w:numId="33" w16cid:durableId="2027366376">
    <w:abstractNumId w:val="48"/>
  </w:num>
  <w:num w:numId="34" w16cid:durableId="1742361418">
    <w:abstractNumId w:val="64"/>
  </w:num>
  <w:num w:numId="35" w16cid:durableId="1316684461">
    <w:abstractNumId w:val="38"/>
  </w:num>
  <w:num w:numId="36" w16cid:durableId="1525436677">
    <w:abstractNumId w:val="6"/>
  </w:num>
  <w:num w:numId="37" w16cid:durableId="1416517155">
    <w:abstractNumId w:val="39"/>
  </w:num>
  <w:num w:numId="38" w16cid:durableId="1506091006">
    <w:abstractNumId w:val="60"/>
  </w:num>
  <w:num w:numId="39" w16cid:durableId="570968006">
    <w:abstractNumId w:val="25"/>
  </w:num>
  <w:num w:numId="40" w16cid:durableId="768695297">
    <w:abstractNumId w:val="46"/>
  </w:num>
  <w:num w:numId="41" w16cid:durableId="677123687">
    <w:abstractNumId w:val="33"/>
  </w:num>
  <w:num w:numId="42" w16cid:durableId="163202277">
    <w:abstractNumId w:val="35"/>
  </w:num>
  <w:num w:numId="43" w16cid:durableId="1095436767">
    <w:abstractNumId w:val="50"/>
  </w:num>
  <w:num w:numId="44" w16cid:durableId="1134983052">
    <w:abstractNumId w:val="68"/>
  </w:num>
  <w:num w:numId="45" w16cid:durableId="1281063977">
    <w:abstractNumId w:val="10"/>
  </w:num>
  <w:num w:numId="46" w16cid:durableId="1494492798">
    <w:abstractNumId w:val="23"/>
  </w:num>
  <w:num w:numId="47" w16cid:durableId="1853371348">
    <w:abstractNumId w:val="29"/>
  </w:num>
  <w:num w:numId="48" w16cid:durableId="1419517653">
    <w:abstractNumId w:val="62"/>
  </w:num>
  <w:num w:numId="49" w16cid:durableId="1101335413">
    <w:abstractNumId w:val="31"/>
  </w:num>
  <w:num w:numId="50" w16cid:durableId="461925946">
    <w:abstractNumId w:val="15"/>
  </w:num>
  <w:num w:numId="51" w16cid:durableId="74788768">
    <w:abstractNumId w:val="58"/>
  </w:num>
  <w:num w:numId="52" w16cid:durableId="533155791">
    <w:abstractNumId w:val="22"/>
  </w:num>
  <w:num w:numId="53" w16cid:durableId="357587412">
    <w:abstractNumId w:val="34"/>
  </w:num>
  <w:num w:numId="54" w16cid:durableId="1884635427">
    <w:abstractNumId w:val="44"/>
  </w:num>
  <w:num w:numId="55" w16cid:durableId="1585382402">
    <w:abstractNumId w:val="56"/>
  </w:num>
  <w:num w:numId="56" w16cid:durableId="642320922">
    <w:abstractNumId w:val="71"/>
  </w:num>
  <w:num w:numId="57" w16cid:durableId="107504310">
    <w:abstractNumId w:val="55"/>
  </w:num>
  <w:num w:numId="58" w16cid:durableId="1238444081">
    <w:abstractNumId w:val="53"/>
  </w:num>
  <w:num w:numId="59" w16cid:durableId="953512819">
    <w:abstractNumId w:val="1"/>
  </w:num>
  <w:num w:numId="60" w16cid:durableId="985356853">
    <w:abstractNumId w:val="0"/>
  </w:num>
  <w:num w:numId="61" w16cid:durableId="199168583">
    <w:abstractNumId w:val="70"/>
  </w:num>
  <w:num w:numId="62" w16cid:durableId="1819878046">
    <w:abstractNumId w:val="26"/>
  </w:num>
  <w:num w:numId="63" w16cid:durableId="936787446">
    <w:abstractNumId w:val="66"/>
  </w:num>
  <w:num w:numId="64" w16cid:durableId="728265779">
    <w:abstractNumId w:val="14"/>
  </w:num>
  <w:num w:numId="65" w16cid:durableId="1523394168">
    <w:abstractNumId w:val="52"/>
  </w:num>
  <w:num w:numId="66" w16cid:durableId="1650549320">
    <w:abstractNumId w:val="2"/>
  </w:num>
  <w:num w:numId="67" w16cid:durableId="428694552">
    <w:abstractNumId w:val="49"/>
  </w:num>
  <w:num w:numId="68" w16cid:durableId="567306044">
    <w:abstractNumId w:val="61"/>
  </w:num>
  <w:num w:numId="69" w16cid:durableId="1514758526">
    <w:abstractNumId w:val="7"/>
  </w:num>
  <w:num w:numId="70" w16cid:durableId="15010462">
    <w:abstractNumId w:val="47"/>
  </w:num>
  <w:num w:numId="71" w16cid:durableId="1458450181">
    <w:abstractNumId w:val="72"/>
  </w:num>
  <w:num w:numId="72" w16cid:durableId="1483767570">
    <w:abstractNumId w:val="24"/>
  </w:num>
  <w:num w:numId="73" w16cid:durableId="197083344">
    <w:abstractNumId w:val="36"/>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27778"/>
    <w:rsid w:val="0003000D"/>
    <w:rsid w:val="000367E9"/>
    <w:rsid w:val="00045CD9"/>
    <w:rsid w:val="000557B2"/>
    <w:rsid w:val="0006293F"/>
    <w:rsid w:val="00071CAD"/>
    <w:rsid w:val="00085480"/>
    <w:rsid w:val="00086DCC"/>
    <w:rsid w:val="0009689C"/>
    <w:rsid w:val="000C2284"/>
    <w:rsid w:val="000E1A73"/>
    <w:rsid w:val="00116140"/>
    <w:rsid w:val="001310EC"/>
    <w:rsid w:val="0013304C"/>
    <w:rsid w:val="0015187A"/>
    <w:rsid w:val="00152FD6"/>
    <w:rsid w:val="00173F36"/>
    <w:rsid w:val="00180219"/>
    <w:rsid w:val="00184A70"/>
    <w:rsid w:val="00185F47"/>
    <w:rsid w:val="001A0E1E"/>
    <w:rsid w:val="001A2AB2"/>
    <w:rsid w:val="001B0964"/>
    <w:rsid w:val="001B2602"/>
    <w:rsid w:val="001D3067"/>
    <w:rsid w:val="00252282"/>
    <w:rsid w:val="0025488B"/>
    <w:rsid w:val="00262BD6"/>
    <w:rsid w:val="00284B49"/>
    <w:rsid w:val="002863D6"/>
    <w:rsid w:val="002A0416"/>
    <w:rsid w:val="002D2D00"/>
    <w:rsid w:val="002D307D"/>
    <w:rsid w:val="002E1CBD"/>
    <w:rsid w:val="00303C0B"/>
    <w:rsid w:val="00306340"/>
    <w:rsid w:val="00326658"/>
    <w:rsid w:val="00330618"/>
    <w:rsid w:val="00366178"/>
    <w:rsid w:val="00380DB5"/>
    <w:rsid w:val="00386150"/>
    <w:rsid w:val="003E408C"/>
    <w:rsid w:val="003E56E3"/>
    <w:rsid w:val="00404D6D"/>
    <w:rsid w:val="004057E4"/>
    <w:rsid w:val="00405B14"/>
    <w:rsid w:val="00412078"/>
    <w:rsid w:val="00417103"/>
    <w:rsid w:val="00450383"/>
    <w:rsid w:val="004525DB"/>
    <w:rsid w:val="00463DB4"/>
    <w:rsid w:val="00481DB0"/>
    <w:rsid w:val="00491E51"/>
    <w:rsid w:val="004C41DA"/>
    <w:rsid w:val="004E1B1E"/>
    <w:rsid w:val="004E688D"/>
    <w:rsid w:val="004F29BF"/>
    <w:rsid w:val="00511D1A"/>
    <w:rsid w:val="00526F2B"/>
    <w:rsid w:val="005320A1"/>
    <w:rsid w:val="00554DDC"/>
    <w:rsid w:val="005621E5"/>
    <w:rsid w:val="00565F78"/>
    <w:rsid w:val="00566A95"/>
    <w:rsid w:val="0057060D"/>
    <w:rsid w:val="00592C7B"/>
    <w:rsid w:val="005B2B0B"/>
    <w:rsid w:val="005E2C40"/>
    <w:rsid w:val="005F3262"/>
    <w:rsid w:val="005F412C"/>
    <w:rsid w:val="006061A1"/>
    <w:rsid w:val="006146A6"/>
    <w:rsid w:val="00620B5C"/>
    <w:rsid w:val="00635A1E"/>
    <w:rsid w:val="006461C1"/>
    <w:rsid w:val="00654778"/>
    <w:rsid w:val="00657C2E"/>
    <w:rsid w:val="006712C8"/>
    <w:rsid w:val="00690B19"/>
    <w:rsid w:val="00692DE1"/>
    <w:rsid w:val="006A25B5"/>
    <w:rsid w:val="006B123B"/>
    <w:rsid w:val="006C69F0"/>
    <w:rsid w:val="006C73E3"/>
    <w:rsid w:val="006D00D0"/>
    <w:rsid w:val="00704F4C"/>
    <w:rsid w:val="00706B35"/>
    <w:rsid w:val="00706E20"/>
    <w:rsid w:val="00735C99"/>
    <w:rsid w:val="007677A3"/>
    <w:rsid w:val="00774EE9"/>
    <w:rsid w:val="00776B8F"/>
    <w:rsid w:val="00782575"/>
    <w:rsid w:val="00786B36"/>
    <w:rsid w:val="007944A8"/>
    <w:rsid w:val="00794775"/>
    <w:rsid w:val="007A7799"/>
    <w:rsid w:val="007C56CD"/>
    <w:rsid w:val="007C6EE9"/>
    <w:rsid w:val="007D4CD0"/>
    <w:rsid w:val="007F1C83"/>
    <w:rsid w:val="00810ED5"/>
    <w:rsid w:val="00817C26"/>
    <w:rsid w:val="008251A2"/>
    <w:rsid w:val="008347A8"/>
    <w:rsid w:val="00852FB1"/>
    <w:rsid w:val="008532E4"/>
    <w:rsid w:val="00864FAE"/>
    <w:rsid w:val="008801F2"/>
    <w:rsid w:val="0088606B"/>
    <w:rsid w:val="008920B9"/>
    <w:rsid w:val="00893CC5"/>
    <w:rsid w:val="008B2747"/>
    <w:rsid w:val="008C3DA2"/>
    <w:rsid w:val="008D4BF7"/>
    <w:rsid w:val="008E223B"/>
    <w:rsid w:val="008E6DF9"/>
    <w:rsid w:val="008F1BD4"/>
    <w:rsid w:val="008F31D2"/>
    <w:rsid w:val="00901446"/>
    <w:rsid w:val="009034FC"/>
    <w:rsid w:val="00913351"/>
    <w:rsid w:val="00922B2A"/>
    <w:rsid w:val="00937B25"/>
    <w:rsid w:val="00956E69"/>
    <w:rsid w:val="00982656"/>
    <w:rsid w:val="00983CA8"/>
    <w:rsid w:val="0099227D"/>
    <w:rsid w:val="00994D21"/>
    <w:rsid w:val="009B3B26"/>
    <w:rsid w:val="009B5E58"/>
    <w:rsid w:val="009C07B4"/>
    <w:rsid w:val="009C579B"/>
    <w:rsid w:val="009D52F2"/>
    <w:rsid w:val="009E6126"/>
    <w:rsid w:val="00A45F47"/>
    <w:rsid w:val="00A612A4"/>
    <w:rsid w:val="00A61BE8"/>
    <w:rsid w:val="00A87C48"/>
    <w:rsid w:val="00A96245"/>
    <w:rsid w:val="00AA398A"/>
    <w:rsid w:val="00AC58F8"/>
    <w:rsid w:val="00AD57DE"/>
    <w:rsid w:val="00AE085B"/>
    <w:rsid w:val="00AE799B"/>
    <w:rsid w:val="00AF2F2B"/>
    <w:rsid w:val="00B0304D"/>
    <w:rsid w:val="00B1095B"/>
    <w:rsid w:val="00B10CAE"/>
    <w:rsid w:val="00B12421"/>
    <w:rsid w:val="00B17883"/>
    <w:rsid w:val="00B475C6"/>
    <w:rsid w:val="00B55AE5"/>
    <w:rsid w:val="00B57D0F"/>
    <w:rsid w:val="00B6356C"/>
    <w:rsid w:val="00BC1470"/>
    <w:rsid w:val="00BD0B61"/>
    <w:rsid w:val="00BD39C3"/>
    <w:rsid w:val="00BE30BE"/>
    <w:rsid w:val="00BF3EC3"/>
    <w:rsid w:val="00C06861"/>
    <w:rsid w:val="00C12A3A"/>
    <w:rsid w:val="00C12F33"/>
    <w:rsid w:val="00C15935"/>
    <w:rsid w:val="00C20316"/>
    <w:rsid w:val="00C22051"/>
    <w:rsid w:val="00C2677E"/>
    <w:rsid w:val="00C30D81"/>
    <w:rsid w:val="00C53819"/>
    <w:rsid w:val="00C638B4"/>
    <w:rsid w:val="00C72562"/>
    <w:rsid w:val="00C973BE"/>
    <w:rsid w:val="00CD4475"/>
    <w:rsid w:val="00CD5E3B"/>
    <w:rsid w:val="00CE503C"/>
    <w:rsid w:val="00CE7AF7"/>
    <w:rsid w:val="00CF625A"/>
    <w:rsid w:val="00D07426"/>
    <w:rsid w:val="00D313B1"/>
    <w:rsid w:val="00D337D7"/>
    <w:rsid w:val="00D35E98"/>
    <w:rsid w:val="00D42FAA"/>
    <w:rsid w:val="00D807B4"/>
    <w:rsid w:val="00D80A81"/>
    <w:rsid w:val="00D81165"/>
    <w:rsid w:val="00D82ACA"/>
    <w:rsid w:val="00D83FCE"/>
    <w:rsid w:val="00D84389"/>
    <w:rsid w:val="00D85C94"/>
    <w:rsid w:val="00D87C2D"/>
    <w:rsid w:val="00D948C2"/>
    <w:rsid w:val="00DA7009"/>
    <w:rsid w:val="00DE1465"/>
    <w:rsid w:val="00DE223A"/>
    <w:rsid w:val="00DF5FF0"/>
    <w:rsid w:val="00E1209E"/>
    <w:rsid w:val="00E1743B"/>
    <w:rsid w:val="00E35729"/>
    <w:rsid w:val="00E45006"/>
    <w:rsid w:val="00E56255"/>
    <w:rsid w:val="00E6476D"/>
    <w:rsid w:val="00EA27F2"/>
    <w:rsid w:val="00EA6E85"/>
    <w:rsid w:val="00EE2D57"/>
    <w:rsid w:val="00F06831"/>
    <w:rsid w:val="00F14E31"/>
    <w:rsid w:val="00F21932"/>
    <w:rsid w:val="00F44D5B"/>
    <w:rsid w:val="00F76335"/>
    <w:rsid w:val="00F91EC8"/>
    <w:rsid w:val="00FC16EE"/>
    <w:rsid w:val="00FC504D"/>
    <w:rsid w:val="00FD6B65"/>
    <w:rsid w:val="00FE606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character" w:customStyle="1" w:styleId="5NormalChar">
    <w:name w:val="5 Normal Char"/>
    <w:link w:val="5Normal"/>
    <w:locked/>
    <w:rsid w:val="006C69F0"/>
    <w:rPr>
      <w:rFonts w:ascii="Verdana" w:hAnsi="Verdana"/>
      <w:spacing w:val="-2"/>
    </w:rPr>
  </w:style>
  <w:style w:type="paragraph" w:customStyle="1" w:styleId="5Normal">
    <w:name w:val="5 Normal"/>
    <w:basedOn w:val="Normal"/>
    <w:link w:val="5NormalChar"/>
    <w:qFormat/>
    <w:rsid w:val="006C69F0"/>
    <w:pPr>
      <w:widowControl/>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color w:val="auto"/>
      <w:spacing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60</TotalTime>
  <Pages>16</Pages>
  <Words>8726</Words>
  <Characters>49741</Characters>
  <Application>Microsoft Office Word</Application>
  <DocSecurity>0</DocSecurity>
  <Lines>414</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Loredana Tisan</cp:lastModifiedBy>
  <cp:revision>9</cp:revision>
  <cp:lastPrinted>2024-09-02T07:50:00Z</cp:lastPrinted>
  <dcterms:created xsi:type="dcterms:W3CDTF">2025-08-20T06:23:00Z</dcterms:created>
  <dcterms:modified xsi:type="dcterms:W3CDTF">2025-09-04T10:40:00Z</dcterms:modified>
</cp:coreProperties>
</file>